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D5F0D" w14:textId="77777777" w:rsidR="00672C74" w:rsidRPr="004977E9" w:rsidRDefault="00672C74" w:rsidP="00672C74">
      <w:pPr>
        <w:pStyle w:val="11"/>
        <w:rPr>
          <w:rFonts w:ascii="ＭＳ 明朝" w:eastAsia="ＭＳ 明朝" w:hAnsi="ＭＳ 明朝" w:hint="eastAsia"/>
        </w:rPr>
      </w:pPr>
      <w:r w:rsidRPr="004977E9">
        <w:rPr>
          <w:rFonts w:ascii="ＭＳ 明朝" w:eastAsia="ＭＳ 明朝" w:hAnsi="ＭＳ 明朝" w:hint="eastAsia"/>
        </w:rPr>
        <w:t>１年単位の変形労働時間制に関する労使協定書</w:t>
      </w:r>
    </w:p>
    <w:p w14:paraId="4E444B84" w14:textId="77777777" w:rsidR="00672C74" w:rsidRDefault="00672C74" w:rsidP="00672C74"/>
    <w:p w14:paraId="2D11EB6F" w14:textId="77777777" w:rsidR="00672C74" w:rsidRDefault="00672C74" w:rsidP="00672C74">
      <w:pPr>
        <w:rPr>
          <w:rFonts w:hint="eastAsia"/>
        </w:rPr>
      </w:pPr>
      <w:r>
        <w:rPr>
          <w:rFonts w:hint="eastAsia"/>
        </w:rPr>
        <w:t xml:space="preserve">　○○株式会社（以下「会社」という。）と会社の従業員代表○○○○は、労働基準法第32条の４第１項に基づき、　　　年度の所定労働時間等に関し、下記のとおり協定する。</w:t>
      </w:r>
    </w:p>
    <w:p w14:paraId="2381CB0E" w14:textId="77777777" w:rsidR="00672C74" w:rsidRDefault="00672C74" w:rsidP="00672C74">
      <w:pPr>
        <w:pStyle w:val="3"/>
        <w:spacing w:before="360"/>
        <w:ind w:left="210"/>
        <w:rPr>
          <w:rFonts w:hint="eastAsia"/>
        </w:rPr>
      </w:pPr>
      <w:r>
        <w:rPr>
          <w:rFonts w:hint="eastAsia"/>
        </w:rPr>
        <w:t>（対象期間）</w:t>
      </w:r>
    </w:p>
    <w:p w14:paraId="4557A7BC" w14:textId="77777777" w:rsidR="00672C74" w:rsidRDefault="00672C74" w:rsidP="00672C74">
      <w:pPr>
        <w:pStyle w:val="4"/>
        <w:ind w:left="630" w:hanging="630"/>
        <w:rPr>
          <w:rFonts w:hint="eastAsia"/>
        </w:rPr>
      </w:pPr>
      <w:r>
        <w:rPr>
          <w:rFonts w:hint="eastAsia"/>
        </w:rPr>
        <w:t>第1条 　　　　　年　　月　　日から　　　　年　　月　　日までの１年間（以下「対象期間」という。）の所定労働時間については、本協定の定めるところによるものとし、所定労働時間は1年間を平均して週40時間を超えないものとする。</w:t>
      </w:r>
    </w:p>
    <w:p w14:paraId="4ECAB45B" w14:textId="77777777" w:rsidR="00672C74" w:rsidRDefault="00672C74" w:rsidP="00672C74">
      <w:pPr>
        <w:pStyle w:val="3"/>
        <w:spacing w:before="360"/>
        <w:ind w:left="210"/>
        <w:rPr>
          <w:rFonts w:hint="eastAsia"/>
        </w:rPr>
      </w:pPr>
      <w:r>
        <w:rPr>
          <w:rFonts w:hint="eastAsia"/>
        </w:rPr>
        <w:t>（１日の所定労働時間）</w:t>
      </w:r>
    </w:p>
    <w:p w14:paraId="5175F7D3" w14:textId="58C92AFC" w:rsidR="00672C74" w:rsidRDefault="00672C74" w:rsidP="00672C74">
      <w:pPr>
        <w:pStyle w:val="4"/>
        <w:ind w:left="630" w:hanging="630"/>
        <w:rPr>
          <w:rFonts w:hint="eastAsia"/>
        </w:rPr>
      </w:pPr>
      <w:r>
        <w:rPr>
          <w:rFonts w:hint="eastAsia"/>
        </w:rPr>
        <w:t>第2条 　１日の所定労働時間（休憩時間を除く。）は</w:t>
      </w:r>
      <w:r>
        <w:rPr>
          <w:rFonts w:hint="eastAsia"/>
        </w:rPr>
        <w:t>8</w:t>
      </w:r>
      <w:r>
        <w:rPr>
          <w:rFonts w:hint="eastAsia"/>
        </w:rPr>
        <w:t>時間とし、始業及び終業の時刻、休憩時間は次のとおりとする。</w:t>
      </w:r>
    </w:p>
    <w:p w14:paraId="35B141A7" w14:textId="6ACDA1A6" w:rsidR="00672C74" w:rsidRDefault="00672C74" w:rsidP="00672C74">
      <w:pPr>
        <w:pStyle w:val="6"/>
        <w:ind w:left="1050" w:hanging="420"/>
        <w:rPr>
          <w:rFonts w:hint="eastAsia"/>
        </w:rPr>
      </w:pPr>
      <w:r>
        <w:rPr>
          <w:rFonts w:hint="eastAsia"/>
        </w:rPr>
        <w:t>(1) 始業時刻…午前</w:t>
      </w:r>
      <w:r>
        <w:rPr>
          <w:rFonts w:hint="eastAsia"/>
        </w:rPr>
        <w:t>9</w:t>
      </w:r>
      <w:r>
        <w:rPr>
          <w:rFonts w:hint="eastAsia"/>
        </w:rPr>
        <w:t>時</w:t>
      </w:r>
    </w:p>
    <w:p w14:paraId="6C308200" w14:textId="357166A5" w:rsidR="00672C74" w:rsidRDefault="00672C74" w:rsidP="00672C74">
      <w:pPr>
        <w:pStyle w:val="6"/>
        <w:ind w:left="1050" w:hanging="420"/>
        <w:rPr>
          <w:rFonts w:hint="eastAsia"/>
        </w:rPr>
      </w:pPr>
      <w:r>
        <w:rPr>
          <w:rFonts w:hint="eastAsia"/>
        </w:rPr>
        <w:t>(2) 終業時刻…午後</w:t>
      </w:r>
      <w:r>
        <w:rPr>
          <w:rFonts w:hint="eastAsia"/>
        </w:rPr>
        <w:t>6</w:t>
      </w:r>
      <w:r>
        <w:rPr>
          <w:rFonts w:hint="eastAsia"/>
        </w:rPr>
        <w:t>時</w:t>
      </w:r>
    </w:p>
    <w:p w14:paraId="1BF82E24" w14:textId="77777777" w:rsidR="00672C74" w:rsidRDefault="00672C74" w:rsidP="00672C74">
      <w:pPr>
        <w:pStyle w:val="6"/>
        <w:ind w:left="1050" w:hanging="420"/>
        <w:rPr>
          <w:rFonts w:hint="eastAsia"/>
        </w:rPr>
      </w:pPr>
      <w:r>
        <w:rPr>
          <w:rFonts w:hint="eastAsia"/>
        </w:rPr>
        <w:t>(3) 休憩…正午から午後１時まで</w:t>
      </w:r>
    </w:p>
    <w:p w14:paraId="1B0EE389" w14:textId="77777777" w:rsidR="00672C74" w:rsidRDefault="00672C74" w:rsidP="00672C74">
      <w:pPr>
        <w:pStyle w:val="3"/>
        <w:spacing w:before="360"/>
        <w:ind w:left="210"/>
        <w:rPr>
          <w:rFonts w:hint="eastAsia"/>
        </w:rPr>
      </w:pPr>
      <w:r>
        <w:rPr>
          <w:rFonts w:hint="eastAsia"/>
        </w:rPr>
        <w:t>（特定期間）</w:t>
      </w:r>
    </w:p>
    <w:p w14:paraId="253BCB0C" w14:textId="77777777" w:rsidR="00672C74" w:rsidRDefault="00672C74" w:rsidP="00672C74">
      <w:pPr>
        <w:pStyle w:val="4"/>
        <w:ind w:left="630" w:hanging="630"/>
        <w:rPr>
          <w:rFonts w:hint="eastAsia"/>
        </w:rPr>
      </w:pPr>
      <w:r>
        <w:rPr>
          <w:rFonts w:hint="eastAsia"/>
        </w:rPr>
        <w:t>第3条 　次の各号に掲げる期間は、特に業務が繁忙な期間（以下「特定期間」という。）とする。</w:t>
      </w:r>
    </w:p>
    <w:p w14:paraId="01E961C1" w14:textId="77777777" w:rsidR="00672C74" w:rsidRDefault="00672C74" w:rsidP="00672C74">
      <w:pPr>
        <w:pStyle w:val="6"/>
        <w:ind w:left="1050" w:hanging="420"/>
        <w:rPr>
          <w:rFonts w:hint="eastAsia"/>
        </w:rPr>
      </w:pPr>
      <w:r>
        <w:rPr>
          <w:rFonts w:hint="eastAsia"/>
        </w:rPr>
        <w:t>(1) 　　月　　日から　　月　　日まで</w:t>
      </w:r>
    </w:p>
    <w:p w14:paraId="7157ED25" w14:textId="77777777" w:rsidR="00672C74" w:rsidRDefault="00672C74" w:rsidP="00672C74">
      <w:pPr>
        <w:pStyle w:val="6"/>
        <w:ind w:left="1050" w:hanging="420"/>
        <w:rPr>
          <w:rFonts w:hint="eastAsia"/>
        </w:rPr>
      </w:pPr>
      <w:r>
        <w:rPr>
          <w:rFonts w:hint="eastAsia"/>
        </w:rPr>
        <w:t>(2) 　　月　　日から　　月　　日まで</w:t>
      </w:r>
    </w:p>
    <w:p w14:paraId="5531A1F3" w14:textId="77777777" w:rsidR="00672C74" w:rsidRDefault="00672C74" w:rsidP="00672C74">
      <w:pPr>
        <w:pStyle w:val="3"/>
        <w:spacing w:before="360"/>
        <w:ind w:left="210"/>
        <w:rPr>
          <w:rFonts w:hint="eastAsia"/>
        </w:rPr>
      </w:pPr>
      <w:r>
        <w:rPr>
          <w:rFonts w:hint="eastAsia"/>
        </w:rPr>
        <w:t xml:space="preserve">　（連続労働日数）</w:t>
      </w:r>
    </w:p>
    <w:p w14:paraId="6C1EBB45" w14:textId="77777777" w:rsidR="00672C74" w:rsidRDefault="00672C74" w:rsidP="00672C74">
      <w:pPr>
        <w:pStyle w:val="4"/>
        <w:ind w:left="630" w:hanging="630"/>
        <w:rPr>
          <w:rFonts w:hint="eastAsia"/>
        </w:rPr>
      </w:pPr>
      <w:r>
        <w:rPr>
          <w:rFonts w:hint="eastAsia"/>
        </w:rPr>
        <w:t>第4条 　対象期間における連続労働日数の上限は、６日とする。ただし、特定期間については、12日とする。</w:t>
      </w:r>
    </w:p>
    <w:p w14:paraId="720337A8" w14:textId="6426FF1D" w:rsidR="00672C74" w:rsidRDefault="00672C74" w:rsidP="00672C74">
      <w:pPr>
        <w:pStyle w:val="5"/>
        <w:ind w:left="630"/>
        <w:rPr>
          <w:rFonts w:hint="eastAsia"/>
        </w:rPr>
      </w:pPr>
      <w:r>
        <w:rPr>
          <w:rFonts w:hint="eastAsia"/>
        </w:rPr>
        <w:t>2 　前項の上限を超えて労働させたとき、又は休日に労働させたことにより１週間について休日が１日も確保できなくなったときは、当該労働した日について、</w:t>
      </w:r>
      <w:r>
        <w:rPr>
          <w:rFonts w:hint="eastAsia"/>
        </w:rPr>
        <w:t>給与規定</w:t>
      </w:r>
      <w:r>
        <w:rPr>
          <w:rFonts w:hint="eastAsia"/>
        </w:rPr>
        <w:t>第</w:t>
      </w:r>
      <w:r>
        <w:rPr>
          <w:rFonts w:hint="eastAsia"/>
        </w:rPr>
        <w:t>○○</w:t>
      </w:r>
      <w:r>
        <w:rPr>
          <w:rFonts w:hint="eastAsia"/>
        </w:rPr>
        <w:t>条の定めるところにより、休日割増賃金を支払う。</w:t>
      </w:r>
    </w:p>
    <w:p w14:paraId="007B0FF6" w14:textId="77777777" w:rsidR="00672C74" w:rsidRDefault="00672C74" w:rsidP="00672C74">
      <w:pPr>
        <w:pStyle w:val="3"/>
        <w:spacing w:before="360"/>
        <w:ind w:left="210"/>
        <w:rPr>
          <w:rFonts w:hint="eastAsia"/>
        </w:rPr>
      </w:pPr>
      <w:r>
        <w:rPr>
          <w:rFonts w:hint="eastAsia"/>
        </w:rPr>
        <w:t>（時間外割増賃金を支払う場合）</w:t>
      </w:r>
    </w:p>
    <w:p w14:paraId="0C200173" w14:textId="4A2BE99F" w:rsidR="00672C74" w:rsidRDefault="00672C74" w:rsidP="00672C74">
      <w:pPr>
        <w:pStyle w:val="4"/>
        <w:ind w:left="630" w:hanging="630"/>
        <w:rPr>
          <w:rFonts w:hint="eastAsia"/>
        </w:rPr>
      </w:pPr>
      <w:r>
        <w:rPr>
          <w:rFonts w:hint="eastAsia"/>
        </w:rPr>
        <w:t>第5条 　所定労働時間を超えて労働させた場合において、次の各号に掲げる時間があるときは、給与規程第</w:t>
      </w:r>
      <w:r>
        <w:rPr>
          <w:rFonts w:hint="eastAsia"/>
        </w:rPr>
        <w:t>○○</w:t>
      </w:r>
      <w:r>
        <w:rPr>
          <w:rFonts w:hint="eastAsia"/>
        </w:rPr>
        <w:t>条の定めるところにより、時間外割増賃金を支払う。</w:t>
      </w:r>
    </w:p>
    <w:p w14:paraId="42E44B48" w14:textId="77777777" w:rsidR="00672C74" w:rsidRDefault="00672C74" w:rsidP="00672C74">
      <w:pPr>
        <w:pStyle w:val="6"/>
        <w:ind w:left="1050" w:hanging="420"/>
        <w:rPr>
          <w:rFonts w:hint="eastAsia"/>
        </w:rPr>
      </w:pPr>
      <w:r>
        <w:rPr>
          <w:rFonts w:hint="eastAsia"/>
        </w:rPr>
        <w:t>(1) １日については、８時間（勤務カレンダーにより８時間を超える所定労働時間が</w:t>
      </w:r>
      <w:r>
        <w:rPr>
          <w:rFonts w:hint="eastAsia"/>
        </w:rPr>
        <w:lastRenderedPageBreak/>
        <w:t>定められている日は、その時間）を超えて労働した時間</w:t>
      </w:r>
    </w:p>
    <w:p w14:paraId="4B28D878" w14:textId="77777777" w:rsidR="00672C74" w:rsidRDefault="00672C74" w:rsidP="00672C74">
      <w:pPr>
        <w:pStyle w:val="6"/>
        <w:ind w:left="1050" w:hanging="420"/>
        <w:rPr>
          <w:rFonts w:hint="eastAsia"/>
        </w:rPr>
      </w:pPr>
      <w:r>
        <w:rPr>
          <w:rFonts w:hint="eastAsia"/>
        </w:rPr>
        <w:t>(2) １週間（日曜日を起算日とする。）については、40時間（勤務カレンダーにより40時間を超える所定労働時間が定められている週は、その時間）を超えて労働した時間（前号の時間を除く。）</w:t>
      </w:r>
    </w:p>
    <w:p w14:paraId="79054483" w14:textId="77777777" w:rsidR="00672C74" w:rsidRDefault="00672C74" w:rsidP="00672C74">
      <w:pPr>
        <w:pStyle w:val="6"/>
        <w:ind w:left="1050" w:hanging="420"/>
        <w:rPr>
          <w:rFonts w:hint="eastAsia"/>
        </w:rPr>
      </w:pPr>
      <w:r>
        <w:rPr>
          <w:rFonts w:hint="eastAsia"/>
        </w:rPr>
        <w:t>(3) 対象期間中の法定労働時間の総枠を超えて労働した時間（前二号の時間を除く。）</w:t>
      </w:r>
    </w:p>
    <w:p w14:paraId="5A225C62" w14:textId="77777777" w:rsidR="00672C74" w:rsidRDefault="00672C74" w:rsidP="00672C74">
      <w:pPr>
        <w:pStyle w:val="3"/>
        <w:spacing w:before="360"/>
        <w:ind w:left="210"/>
        <w:rPr>
          <w:rFonts w:hint="eastAsia"/>
        </w:rPr>
      </w:pPr>
      <w:r>
        <w:rPr>
          <w:rFonts w:hint="eastAsia"/>
        </w:rPr>
        <w:t>（適用対象者）</w:t>
      </w:r>
    </w:p>
    <w:p w14:paraId="733F131C" w14:textId="2BCFBA6A" w:rsidR="00672C74" w:rsidRDefault="00672C74" w:rsidP="00672C74">
      <w:pPr>
        <w:pStyle w:val="4"/>
        <w:ind w:left="630" w:hanging="630"/>
        <w:rPr>
          <w:rFonts w:hint="eastAsia"/>
        </w:rPr>
      </w:pPr>
      <w:r>
        <w:rPr>
          <w:rFonts w:hint="eastAsia"/>
        </w:rPr>
        <w:t>第6条 　本協定による変形労働時間制は、</w:t>
      </w:r>
      <w:r>
        <w:rPr>
          <w:rFonts w:hint="eastAsia"/>
        </w:rPr>
        <w:t>○○</w:t>
      </w:r>
      <w:r>
        <w:rPr>
          <w:rFonts w:hint="eastAsia"/>
        </w:rPr>
        <w:t>に勤務する従業員を対象とする。</w:t>
      </w:r>
    </w:p>
    <w:p w14:paraId="55CD0E82" w14:textId="77777777" w:rsidR="00672C74" w:rsidRDefault="00672C74" w:rsidP="00672C74">
      <w:pPr>
        <w:pStyle w:val="3"/>
        <w:spacing w:before="360"/>
        <w:ind w:left="210"/>
        <w:rPr>
          <w:rFonts w:hint="eastAsia"/>
        </w:rPr>
      </w:pPr>
      <w:r>
        <w:rPr>
          <w:rFonts w:hint="eastAsia"/>
        </w:rPr>
        <w:t>（適用除外）</w:t>
      </w:r>
    </w:p>
    <w:p w14:paraId="36B27C73" w14:textId="77777777" w:rsidR="00672C74" w:rsidRDefault="00672C74" w:rsidP="00672C74">
      <w:pPr>
        <w:pStyle w:val="4"/>
        <w:ind w:left="630" w:hanging="630"/>
        <w:rPr>
          <w:rFonts w:hint="eastAsia"/>
        </w:rPr>
      </w:pPr>
      <w:r>
        <w:rPr>
          <w:rFonts w:hint="eastAsia"/>
        </w:rPr>
        <w:t>第7条 　前条にかかわらず、妊娠中又は産後1年以内の女性従業員のうち請求した者及び18歳未満の年少者には、本協定を適用しない。</w:t>
      </w:r>
    </w:p>
    <w:p w14:paraId="785D1ED7" w14:textId="77777777" w:rsidR="00672C74" w:rsidRDefault="00672C74" w:rsidP="00672C74">
      <w:pPr>
        <w:pStyle w:val="3"/>
        <w:spacing w:before="360"/>
        <w:ind w:left="210"/>
        <w:rPr>
          <w:rFonts w:hint="eastAsia"/>
        </w:rPr>
      </w:pPr>
      <w:r>
        <w:rPr>
          <w:rFonts w:hint="eastAsia"/>
        </w:rPr>
        <w:t>（家庭的責任を有する者等への配慮）</w:t>
      </w:r>
    </w:p>
    <w:p w14:paraId="277520DB" w14:textId="77777777" w:rsidR="00672C74" w:rsidRDefault="00672C74" w:rsidP="00672C74">
      <w:pPr>
        <w:pStyle w:val="4"/>
        <w:ind w:left="630" w:hanging="630"/>
        <w:rPr>
          <w:rFonts w:hint="eastAsia"/>
        </w:rPr>
      </w:pPr>
      <w:r>
        <w:rPr>
          <w:rFonts w:hint="eastAsia"/>
        </w:rPr>
        <w:t>第8条 　育児を行う者、老人等の介護を行う者、職業訓練又は教育を受ける者その他特別の配慮を要する従業員に対する本協定の適用に当たっては、会社は従業員代表と協議するものとする。</w:t>
      </w:r>
    </w:p>
    <w:p w14:paraId="537A4A0C" w14:textId="77777777" w:rsidR="00672C74" w:rsidRDefault="00672C74" w:rsidP="00672C74">
      <w:pPr>
        <w:pStyle w:val="3"/>
        <w:spacing w:before="360"/>
        <w:ind w:left="210"/>
        <w:rPr>
          <w:rFonts w:hint="eastAsia"/>
        </w:rPr>
      </w:pPr>
      <w:r>
        <w:rPr>
          <w:rFonts w:hint="eastAsia"/>
        </w:rPr>
        <w:t>（有効期間）</w:t>
      </w:r>
    </w:p>
    <w:p w14:paraId="15779C0F" w14:textId="77777777" w:rsidR="00672C74" w:rsidRDefault="00672C74" w:rsidP="00672C74">
      <w:pPr>
        <w:pStyle w:val="4"/>
        <w:ind w:left="630" w:hanging="630"/>
        <w:rPr>
          <w:rFonts w:hint="eastAsia"/>
        </w:rPr>
      </w:pPr>
      <w:r>
        <w:rPr>
          <w:rFonts w:hint="eastAsia"/>
        </w:rPr>
        <w:t>第9条 　本協定の有効期間は、　　　　年　　月　　日から　　　　年　　月　　日までとする。</w:t>
      </w:r>
    </w:p>
    <w:p w14:paraId="28AA9BEE" w14:textId="77777777" w:rsidR="00672C74" w:rsidRPr="00FD6E24" w:rsidRDefault="00672C74" w:rsidP="00672C74"/>
    <w:p w14:paraId="342CC0F2" w14:textId="77777777" w:rsidR="00672C74" w:rsidRDefault="00672C74" w:rsidP="00672C74">
      <w:pPr>
        <w:rPr>
          <w:rFonts w:hint="eastAsia"/>
        </w:rPr>
      </w:pPr>
      <w:r>
        <w:rPr>
          <w:rFonts w:hint="eastAsia"/>
        </w:rPr>
        <w:t xml:space="preserve">　以上の協定を証するため、本書２通を作成し、記名押印のうえ協定当事者が各々１通ずつ所持する。</w:t>
      </w:r>
    </w:p>
    <w:p w14:paraId="33F2C255" w14:textId="77777777" w:rsidR="00672C74" w:rsidRDefault="00672C74" w:rsidP="00672C74"/>
    <w:p w14:paraId="0315F61F" w14:textId="77777777" w:rsidR="00672C74" w:rsidRDefault="00672C74" w:rsidP="00672C74">
      <w:pPr>
        <w:rPr>
          <w:rFonts w:hint="eastAsia"/>
        </w:rPr>
      </w:pPr>
      <w:r>
        <w:rPr>
          <w:rFonts w:hint="eastAsia"/>
        </w:rPr>
        <w:t xml:space="preserve">　　　　年　　月　　日</w:t>
      </w:r>
    </w:p>
    <w:p w14:paraId="7C8FC26C" w14:textId="77777777" w:rsidR="00672C74" w:rsidRDefault="00672C74" w:rsidP="00672C74"/>
    <w:p w14:paraId="3222AE29" w14:textId="77777777" w:rsidR="00672C74" w:rsidRDefault="00672C74" w:rsidP="00672C74">
      <w:pPr>
        <w:jc w:val="right"/>
        <w:rPr>
          <w:rFonts w:hint="eastAsia"/>
        </w:rPr>
      </w:pPr>
      <w:r>
        <w:rPr>
          <w:rFonts w:hint="eastAsia"/>
        </w:rPr>
        <w:t xml:space="preserve">○○株式会社　従業員代表　○○○○　</w:t>
      </w:r>
      <w:r w:rsidRPr="00E110EB">
        <w:rPr>
          <w:rFonts w:hint="eastAsia"/>
          <w:color w:val="A6A6A6"/>
          <w:kern w:val="0"/>
        </w:rPr>
        <w:t>㊞</w:t>
      </w:r>
    </w:p>
    <w:p w14:paraId="77802E49" w14:textId="77777777" w:rsidR="00672C74" w:rsidRPr="00C445D3" w:rsidRDefault="00672C74" w:rsidP="00672C74">
      <w:pPr>
        <w:jc w:val="right"/>
        <w:rPr>
          <w:rFonts w:hint="eastAsia"/>
        </w:rPr>
      </w:pPr>
      <w:r>
        <w:rPr>
          <w:rFonts w:hint="eastAsia"/>
        </w:rPr>
        <w:t xml:space="preserve">○○株式会社　代表取締役　○○○○　</w:t>
      </w:r>
      <w:r w:rsidRPr="00E110EB">
        <w:rPr>
          <w:rFonts w:hint="eastAsia"/>
          <w:color w:val="A6A6A6"/>
          <w:kern w:val="0"/>
        </w:rPr>
        <w:t>㊞</w:t>
      </w:r>
    </w:p>
    <w:p w14:paraId="697365A5" w14:textId="77777777" w:rsidR="004770D6" w:rsidRPr="00672C74" w:rsidRDefault="004770D6"/>
    <w:sectPr w:rsidR="004770D6" w:rsidRPr="00672C74" w:rsidSect="0071198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C74"/>
    <w:rsid w:val="004770D6"/>
    <w:rsid w:val="00672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A8F47F"/>
  <w15:chartTrackingRefBased/>
  <w15:docId w15:val="{13DE12D2-ABAC-430A-8F3A-EAD7EADE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2C74"/>
    <w:pPr>
      <w:widowControl w:val="0"/>
      <w:jc w:val="both"/>
    </w:pPr>
    <w:rPr>
      <w:rFonts w:ascii="ＭＳ 明朝" w:eastAsia="ＭＳ 明朝" w:hAnsi="Century" w:cs="Times New Roman"/>
    </w:rPr>
  </w:style>
  <w:style w:type="paragraph" w:styleId="1">
    <w:name w:val="heading 1"/>
    <w:basedOn w:val="a"/>
    <w:next w:val="a"/>
    <w:link w:val="10"/>
    <w:uiPriority w:val="9"/>
    <w:qFormat/>
    <w:rsid w:val="00672C7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672C7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章）"/>
    <w:basedOn w:val="1"/>
    <w:qFormat/>
    <w:rsid w:val="00672C74"/>
    <w:pPr>
      <w:widowControl/>
      <w:autoSpaceDE w:val="0"/>
      <w:autoSpaceDN w:val="0"/>
      <w:spacing w:beforeLines="100" w:before="360"/>
      <w:jc w:val="center"/>
    </w:pPr>
    <w:rPr>
      <w:rFonts w:ascii="ＭＳ ゴシック" w:eastAsia="ＭＳ ゴシック" w:hAnsi="Arial" w:cs="ＭＳ 明朝"/>
      <w:kern w:val="0"/>
      <w:sz w:val="32"/>
      <w:szCs w:val="20"/>
    </w:rPr>
  </w:style>
  <w:style w:type="paragraph" w:customStyle="1" w:styleId="3">
    <w:name w:val="3（見出し）"/>
    <w:basedOn w:val="2"/>
    <w:next w:val="a"/>
    <w:qFormat/>
    <w:rsid w:val="00672C74"/>
    <w:pPr>
      <w:keepNext w:val="0"/>
      <w:widowControl/>
      <w:autoSpaceDE w:val="0"/>
      <w:autoSpaceDN w:val="0"/>
      <w:spacing w:beforeLines="100" w:before="100"/>
      <w:ind w:leftChars="100" w:left="100"/>
    </w:pPr>
    <w:rPr>
      <w:rFonts w:ascii="ＭＳ 明朝" w:eastAsia="ＭＳ 明朝" w:hAnsi="Arial" w:cs="ＭＳ 明朝"/>
      <w:kern w:val="0"/>
      <w:szCs w:val="20"/>
    </w:rPr>
  </w:style>
  <w:style w:type="paragraph" w:customStyle="1" w:styleId="4">
    <w:name w:val="4（条）"/>
    <w:basedOn w:val="a"/>
    <w:qFormat/>
    <w:rsid w:val="00672C74"/>
    <w:pPr>
      <w:autoSpaceDE w:val="0"/>
      <w:autoSpaceDN w:val="0"/>
      <w:ind w:hangingChars="300"/>
      <w:outlineLvl w:val="2"/>
    </w:pPr>
    <w:rPr>
      <w:kern w:val="0"/>
      <w:szCs w:val="21"/>
    </w:rPr>
  </w:style>
  <w:style w:type="paragraph" w:customStyle="1" w:styleId="5">
    <w:name w:val="5（項）"/>
    <w:basedOn w:val="a"/>
    <w:qFormat/>
    <w:rsid w:val="00672C74"/>
    <w:pPr>
      <w:autoSpaceDE w:val="0"/>
      <w:autoSpaceDN w:val="0"/>
      <w:ind w:leftChars="200" w:left="200" w:hangingChars="100" w:hanging="210"/>
      <w:outlineLvl w:val="2"/>
    </w:pPr>
    <w:rPr>
      <w:kern w:val="0"/>
      <w:szCs w:val="21"/>
    </w:rPr>
  </w:style>
  <w:style w:type="paragraph" w:customStyle="1" w:styleId="6">
    <w:name w:val="6（号）"/>
    <w:basedOn w:val="a"/>
    <w:qFormat/>
    <w:rsid w:val="00672C74"/>
    <w:pPr>
      <w:autoSpaceDE w:val="0"/>
      <w:autoSpaceDN w:val="0"/>
      <w:ind w:leftChars="300" w:left="300" w:hangingChars="200" w:hanging="629"/>
      <w:outlineLvl w:val="3"/>
    </w:pPr>
    <w:rPr>
      <w:kern w:val="0"/>
      <w:szCs w:val="21"/>
    </w:rPr>
  </w:style>
  <w:style w:type="character" w:customStyle="1" w:styleId="10">
    <w:name w:val="見出し 1 (文字)"/>
    <w:basedOn w:val="a0"/>
    <w:link w:val="1"/>
    <w:uiPriority w:val="9"/>
    <w:rsid w:val="00672C7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672C74"/>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189</Words>
  <Characters>1082</Characters>
  <Application>Microsoft Office Word</Application>
  <DocSecurity>0</DocSecurity>
  <Lines>9</Lines>
  <Paragraphs>2</Paragraphs>
  <ScaleCrop>false</ScaleCrop>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社会保険労務士法人　clovic</dc:creator>
  <cp:keywords/>
  <dc:description/>
  <cp:lastModifiedBy>松芳 健一</cp:lastModifiedBy>
  <cp:revision>1</cp:revision>
  <dcterms:created xsi:type="dcterms:W3CDTF">2022-01-11T02:35:00Z</dcterms:created>
  <dcterms:modified xsi:type="dcterms:W3CDTF">2022-01-11T02:38:00Z</dcterms:modified>
</cp:coreProperties>
</file>