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2BCF" w14:textId="77777777" w:rsidR="005B50C5" w:rsidRPr="008706FB" w:rsidRDefault="005B50C5" w:rsidP="005B50C5">
      <w:pPr>
        <w:jc w:val="center"/>
        <w:rPr>
          <w:rFonts w:asciiTheme="minorEastAsia" w:hAnsiTheme="minorEastAsia"/>
          <w:b/>
          <w:sz w:val="28"/>
          <w:szCs w:val="28"/>
        </w:rPr>
      </w:pPr>
      <w:r w:rsidRPr="008706FB">
        <w:rPr>
          <w:rFonts w:asciiTheme="minorEastAsia" w:hAnsiTheme="minorEastAsia" w:hint="eastAsia"/>
          <w:b/>
          <w:sz w:val="28"/>
          <w:szCs w:val="28"/>
        </w:rPr>
        <w:t>専門業務型裁量労働制に関する協定書</w:t>
      </w:r>
    </w:p>
    <w:p w14:paraId="253E90EC" w14:textId="77777777" w:rsidR="005B50C5" w:rsidRDefault="005B50C5" w:rsidP="005B50C5">
      <w:pPr>
        <w:jc w:val="center"/>
        <w:rPr>
          <w:rFonts w:asciiTheme="minorEastAsia" w:hAnsiTheme="minorEastAsia"/>
          <w:b/>
          <w:sz w:val="32"/>
          <w:szCs w:val="32"/>
        </w:rPr>
      </w:pPr>
    </w:p>
    <w:p w14:paraId="6C4A76C9" w14:textId="6600ACBF" w:rsidR="005B50C5" w:rsidRDefault="005B50C5" w:rsidP="005B50C5">
      <w:pPr>
        <w:rPr>
          <w:rFonts w:asciiTheme="minorEastAsia" w:hAnsiTheme="minorEastAsia"/>
          <w:sz w:val="20"/>
          <w:szCs w:val="20"/>
        </w:rPr>
      </w:pPr>
      <w:r>
        <w:rPr>
          <w:rFonts w:asciiTheme="minorEastAsia" w:hAnsiTheme="minorEastAsia" w:hint="eastAsia"/>
          <w:b/>
          <w:sz w:val="32"/>
          <w:szCs w:val="32"/>
        </w:rPr>
        <w:t xml:space="preserve">　</w:t>
      </w:r>
      <w:r>
        <w:rPr>
          <w:rFonts w:asciiTheme="minorEastAsia" w:hAnsiTheme="minorEastAsia" w:hint="eastAsia"/>
          <w:sz w:val="20"/>
          <w:szCs w:val="20"/>
        </w:rPr>
        <w:t>株式会社</w:t>
      </w:r>
      <w:r>
        <w:rPr>
          <w:rFonts w:asciiTheme="minorEastAsia" w:hAnsiTheme="minorEastAsia" w:hint="eastAsia"/>
          <w:sz w:val="20"/>
          <w:szCs w:val="20"/>
        </w:rPr>
        <w:t>○○〇</w:t>
      </w:r>
      <w:r>
        <w:rPr>
          <w:rFonts w:asciiTheme="minorEastAsia" w:hAnsiTheme="minorEastAsia" w:hint="eastAsia"/>
          <w:sz w:val="20"/>
          <w:szCs w:val="20"/>
        </w:rPr>
        <w:t>と従業員代表は、労働基準法第３８条の３の規定に基づき専門業務型裁量労働制に関し、次のとおり協定する。</w:t>
      </w:r>
    </w:p>
    <w:p w14:paraId="7FBC010A" w14:textId="77777777" w:rsidR="005B50C5" w:rsidRDefault="005B50C5" w:rsidP="005B50C5">
      <w:pPr>
        <w:rPr>
          <w:rFonts w:asciiTheme="minorEastAsia" w:hAnsiTheme="minorEastAsia"/>
          <w:sz w:val="20"/>
          <w:szCs w:val="20"/>
        </w:rPr>
      </w:pPr>
    </w:p>
    <w:p w14:paraId="6A80DEEE" w14:textId="77777777" w:rsidR="005B50C5" w:rsidRPr="002A2754" w:rsidRDefault="005B50C5" w:rsidP="005B50C5">
      <w:pPr>
        <w:pStyle w:val="a3"/>
        <w:numPr>
          <w:ilvl w:val="0"/>
          <w:numId w:val="1"/>
        </w:numPr>
        <w:ind w:leftChars="0"/>
        <w:rPr>
          <w:rFonts w:asciiTheme="minorEastAsia" w:hAnsiTheme="minorEastAsia"/>
          <w:sz w:val="20"/>
          <w:szCs w:val="20"/>
        </w:rPr>
      </w:pPr>
      <w:r w:rsidRPr="002A2754">
        <w:rPr>
          <w:rFonts w:asciiTheme="minorEastAsia" w:hAnsiTheme="minorEastAsia" w:hint="eastAsia"/>
          <w:sz w:val="20"/>
          <w:szCs w:val="20"/>
        </w:rPr>
        <w:t>適用対象者</w:t>
      </w:r>
    </w:p>
    <w:p w14:paraId="6CF54BDE" w14:textId="77777777" w:rsidR="005B50C5" w:rsidRDefault="005B50C5" w:rsidP="005B50C5">
      <w:pPr>
        <w:pStyle w:val="a3"/>
        <w:ind w:leftChars="0" w:left="765"/>
        <w:rPr>
          <w:rFonts w:asciiTheme="minorEastAsia" w:hAnsiTheme="minorEastAsia"/>
          <w:sz w:val="20"/>
          <w:szCs w:val="20"/>
        </w:rPr>
      </w:pPr>
      <w:r>
        <w:rPr>
          <w:rFonts w:asciiTheme="minorEastAsia" w:hAnsiTheme="minorEastAsia" w:hint="eastAsia"/>
          <w:sz w:val="20"/>
          <w:szCs w:val="20"/>
        </w:rPr>
        <w:t>本協定は、次の各号に掲げる従業員（以下、「裁量労働従事者」という。）に適用する。</w:t>
      </w:r>
    </w:p>
    <w:p w14:paraId="196C63B6" w14:textId="60D0D054" w:rsidR="005B50C5" w:rsidRDefault="00612398" w:rsidP="005B50C5">
      <w:pPr>
        <w:pStyle w:val="a3"/>
        <w:ind w:leftChars="0" w:left="765"/>
        <w:rPr>
          <w:rFonts w:asciiTheme="minorEastAsia" w:hAnsiTheme="minorEastAsia"/>
          <w:sz w:val="20"/>
          <w:szCs w:val="20"/>
        </w:rPr>
      </w:pPr>
      <w:r>
        <w:rPr>
          <w:rFonts w:asciiTheme="minorEastAsia" w:hAnsiTheme="minorEastAsia" w:hint="eastAsia"/>
          <w:sz w:val="20"/>
          <w:szCs w:val="20"/>
        </w:rPr>
        <w:t>○○〇</w:t>
      </w:r>
      <w:r w:rsidR="005B50C5">
        <w:rPr>
          <w:rFonts w:asciiTheme="minorEastAsia" w:hAnsiTheme="minorEastAsia" w:hint="eastAsia"/>
          <w:sz w:val="20"/>
          <w:szCs w:val="20"/>
        </w:rPr>
        <w:t>の業務に従事する従業員</w:t>
      </w:r>
    </w:p>
    <w:p w14:paraId="6E39EB7F" w14:textId="77777777" w:rsidR="005B50C5" w:rsidRDefault="005B50C5" w:rsidP="005B50C5">
      <w:pPr>
        <w:pStyle w:val="a3"/>
        <w:ind w:leftChars="0" w:left="765"/>
        <w:rPr>
          <w:rFonts w:asciiTheme="minorEastAsia" w:hAnsiTheme="minorEastAsia"/>
          <w:sz w:val="20"/>
          <w:szCs w:val="20"/>
        </w:rPr>
      </w:pPr>
    </w:p>
    <w:p w14:paraId="3F0C51AF" w14:textId="77777777" w:rsidR="005B50C5" w:rsidRPr="002A2754" w:rsidRDefault="005B50C5" w:rsidP="005B50C5">
      <w:pPr>
        <w:pStyle w:val="a3"/>
        <w:numPr>
          <w:ilvl w:val="0"/>
          <w:numId w:val="1"/>
        </w:numPr>
        <w:ind w:leftChars="0"/>
        <w:rPr>
          <w:rFonts w:asciiTheme="minorEastAsia" w:hAnsiTheme="minorEastAsia"/>
          <w:sz w:val="20"/>
          <w:szCs w:val="20"/>
        </w:rPr>
      </w:pPr>
      <w:r w:rsidRPr="002A2754">
        <w:rPr>
          <w:rFonts w:asciiTheme="minorEastAsia" w:hAnsiTheme="minorEastAsia" w:hint="eastAsia"/>
          <w:sz w:val="20"/>
          <w:szCs w:val="20"/>
        </w:rPr>
        <w:t>専門業務型裁量労働制の原則</w:t>
      </w:r>
    </w:p>
    <w:p w14:paraId="56A68BCD" w14:textId="77777777" w:rsidR="005B50C5" w:rsidRDefault="005B50C5" w:rsidP="005B50C5">
      <w:pPr>
        <w:pStyle w:val="a3"/>
        <w:ind w:leftChars="0" w:left="765"/>
        <w:rPr>
          <w:rFonts w:asciiTheme="minorEastAsia" w:hAnsiTheme="minorEastAsia"/>
          <w:sz w:val="20"/>
          <w:szCs w:val="20"/>
        </w:rPr>
      </w:pPr>
      <w:r>
        <w:rPr>
          <w:rFonts w:asciiTheme="minorEastAsia" w:hAnsiTheme="minorEastAsia" w:hint="eastAsia"/>
          <w:sz w:val="20"/>
          <w:szCs w:val="20"/>
        </w:rPr>
        <w:t>裁量労働従事者に対しては、会社は、業務遂行の手段及び時間配分の決定等につき具体的な指示をしないものとする。</w:t>
      </w:r>
    </w:p>
    <w:p w14:paraId="4E4E2086" w14:textId="77777777" w:rsidR="005B50C5" w:rsidRDefault="005B50C5" w:rsidP="005B50C5">
      <w:pPr>
        <w:rPr>
          <w:rFonts w:asciiTheme="minorEastAsia" w:hAnsiTheme="minorEastAsia"/>
          <w:sz w:val="20"/>
          <w:szCs w:val="20"/>
        </w:rPr>
      </w:pPr>
    </w:p>
    <w:p w14:paraId="2642817C" w14:textId="77777777" w:rsidR="005B50C5" w:rsidRPr="002A2754" w:rsidRDefault="005B50C5" w:rsidP="005B50C5">
      <w:pPr>
        <w:pStyle w:val="a3"/>
        <w:numPr>
          <w:ilvl w:val="0"/>
          <w:numId w:val="1"/>
        </w:numPr>
        <w:ind w:leftChars="0"/>
        <w:rPr>
          <w:rFonts w:asciiTheme="minorEastAsia" w:hAnsiTheme="minorEastAsia"/>
          <w:sz w:val="20"/>
          <w:szCs w:val="20"/>
        </w:rPr>
      </w:pPr>
      <w:r w:rsidRPr="002A2754">
        <w:rPr>
          <w:rFonts w:asciiTheme="minorEastAsia" w:hAnsiTheme="minorEastAsia" w:hint="eastAsia"/>
          <w:sz w:val="20"/>
          <w:szCs w:val="20"/>
        </w:rPr>
        <w:t>労働時間の取り扱い</w:t>
      </w:r>
    </w:p>
    <w:p w14:paraId="606E2C7D" w14:textId="2974830C" w:rsidR="005B50C5" w:rsidRDefault="005B50C5" w:rsidP="005B50C5">
      <w:pPr>
        <w:pStyle w:val="a3"/>
        <w:ind w:leftChars="0" w:left="765"/>
        <w:rPr>
          <w:rFonts w:asciiTheme="minorEastAsia" w:hAnsiTheme="minorEastAsia"/>
          <w:sz w:val="20"/>
          <w:szCs w:val="20"/>
        </w:rPr>
      </w:pPr>
      <w:r>
        <w:rPr>
          <w:rFonts w:asciiTheme="minorEastAsia" w:hAnsiTheme="minorEastAsia" w:hint="eastAsia"/>
          <w:sz w:val="20"/>
          <w:szCs w:val="20"/>
        </w:rPr>
        <w:t>裁量労働従事者が所定労働日に勤務した場合は、就業規則第</w:t>
      </w:r>
      <w:r w:rsidR="004A1291">
        <w:rPr>
          <w:rFonts w:asciiTheme="minorEastAsia" w:hAnsiTheme="minorEastAsia" w:hint="eastAsia"/>
          <w:sz w:val="20"/>
          <w:szCs w:val="20"/>
        </w:rPr>
        <w:t>〇</w:t>
      </w:r>
      <w:r>
        <w:rPr>
          <w:rFonts w:asciiTheme="minorEastAsia" w:hAnsiTheme="minorEastAsia" w:hint="eastAsia"/>
          <w:sz w:val="20"/>
          <w:szCs w:val="20"/>
        </w:rPr>
        <w:t>条に定める就業時間に関わらず、休憩時間を除き、１日</w:t>
      </w:r>
      <w:r>
        <w:rPr>
          <w:rFonts w:asciiTheme="minorEastAsia" w:hAnsiTheme="minorEastAsia" w:hint="eastAsia"/>
          <w:sz w:val="20"/>
          <w:szCs w:val="20"/>
        </w:rPr>
        <w:t>〇〇</w:t>
      </w:r>
      <w:r>
        <w:rPr>
          <w:rFonts w:asciiTheme="minorEastAsia" w:hAnsiTheme="minorEastAsia" w:hint="eastAsia"/>
          <w:sz w:val="20"/>
          <w:szCs w:val="20"/>
        </w:rPr>
        <w:t>時間</w:t>
      </w:r>
      <w:r w:rsidRPr="00F57DE0">
        <w:rPr>
          <w:rFonts w:asciiTheme="minorEastAsia" w:hAnsiTheme="minorEastAsia" w:hint="eastAsia"/>
          <w:sz w:val="20"/>
          <w:szCs w:val="20"/>
        </w:rPr>
        <w:t>（</w:t>
      </w:r>
      <w:r>
        <w:rPr>
          <w:rFonts w:asciiTheme="minorEastAsia" w:hAnsiTheme="minorEastAsia" w:hint="eastAsia"/>
          <w:sz w:val="20"/>
          <w:szCs w:val="20"/>
        </w:rPr>
        <w:t>所定労働時間</w:t>
      </w:r>
      <w:r>
        <w:rPr>
          <w:rFonts w:asciiTheme="minorEastAsia" w:hAnsiTheme="minorEastAsia" w:hint="eastAsia"/>
          <w:sz w:val="20"/>
          <w:szCs w:val="20"/>
        </w:rPr>
        <w:t>〇〇</w:t>
      </w:r>
      <w:r w:rsidRPr="00F57DE0">
        <w:rPr>
          <w:rFonts w:asciiTheme="minorEastAsia" w:hAnsiTheme="minorEastAsia" w:hint="eastAsia"/>
          <w:sz w:val="20"/>
          <w:szCs w:val="20"/>
        </w:rPr>
        <w:t>時間労働、</w:t>
      </w:r>
      <w:r>
        <w:rPr>
          <w:rFonts w:asciiTheme="minorEastAsia" w:hAnsiTheme="minorEastAsia" w:hint="eastAsia"/>
          <w:sz w:val="20"/>
          <w:szCs w:val="20"/>
        </w:rPr>
        <w:t>所定労働時間超</w:t>
      </w:r>
      <w:r>
        <w:rPr>
          <w:rFonts w:asciiTheme="minorEastAsia" w:hAnsiTheme="minorEastAsia" w:hint="eastAsia"/>
          <w:sz w:val="20"/>
          <w:szCs w:val="20"/>
        </w:rPr>
        <w:t>○○</w:t>
      </w:r>
      <w:r>
        <w:rPr>
          <w:rFonts w:asciiTheme="minorEastAsia" w:hAnsiTheme="minorEastAsia" w:hint="eastAsia"/>
          <w:sz w:val="20"/>
          <w:szCs w:val="20"/>
        </w:rPr>
        <w:t>分</w:t>
      </w:r>
      <w:r w:rsidRPr="00F57DE0">
        <w:rPr>
          <w:rFonts w:asciiTheme="minorEastAsia" w:hAnsiTheme="minorEastAsia" w:hint="eastAsia"/>
          <w:sz w:val="20"/>
          <w:szCs w:val="20"/>
        </w:rPr>
        <w:t>）</w:t>
      </w:r>
      <w:r>
        <w:rPr>
          <w:rFonts w:asciiTheme="minorEastAsia" w:hAnsiTheme="minorEastAsia" w:hint="eastAsia"/>
          <w:sz w:val="20"/>
          <w:szCs w:val="20"/>
        </w:rPr>
        <w:t>勤務したものとみなす。</w:t>
      </w:r>
    </w:p>
    <w:p w14:paraId="7DADAB52" w14:textId="77777777" w:rsidR="005B50C5" w:rsidRDefault="005B50C5" w:rsidP="005B50C5">
      <w:pPr>
        <w:rPr>
          <w:rFonts w:asciiTheme="minorEastAsia" w:hAnsiTheme="minorEastAsia"/>
          <w:sz w:val="20"/>
          <w:szCs w:val="20"/>
        </w:rPr>
      </w:pPr>
    </w:p>
    <w:p w14:paraId="0A9268EC" w14:textId="77777777" w:rsidR="005B50C5" w:rsidRPr="002A2754" w:rsidRDefault="005B50C5" w:rsidP="005B50C5">
      <w:pPr>
        <w:pStyle w:val="a3"/>
        <w:numPr>
          <w:ilvl w:val="0"/>
          <w:numId w:val="1"/>
        </w:numPr>
        <w:ind w:leftChars="0"/>
        <w:rPr>
          <w:rFonts w:asciiTheme="minorEastAsia" w:hAnsiTheme="minorEastAsia"/>
          <w:sz w:val="20"/>
          <w:szCs w:val="20"/>
        </w:rPr>
      </w:pPr>
      <w:r w:rsidRPr="002A2754">
        <w:rPr>
          <w:rFonts w:asciiTheme="minorEastAsia" w:hAnsiTheme="minorEastAsia" w:hint="eastAsia"/>
          <w:sz w:val="20"/>
          <w:szCs w:val="20"/>
        </w:rPr>
        <w:t>時間外手当</w:t>
      </w:r>
    </w:p>
    <w:p w14:paraId="2DCFCA3A" w14:textId="66BC05A1" w:rsidR="005B50C5" w:rsidRDefault="005B50C5" w:rsidP="005B50C5">
      <w:pPr>
        <w:pStyle w:val="a3"/>
        <w:ind w:leftChars="0" w:left="765"/>
        <w:rPr>
          <w:rFonts w:asciiTheme="minorEastAsia" w:hAnsiTheme="minorEastAsia"/>
          <w:sz w:val="20"/>
          <w:szCs w:val="20"/>
        </w:rPr>
      </w:pPr>
      <w:r>
        <w:rPr>
          <w:rFonts w:asciiTheme="minorEastAsia" w:hAnsiTheme="minorEastAsia" w:hint="eastAsia"/>
          <w:sz w:val="20"/>
          <w:szCs w:val="20"/>
        </w:rPr>
        <w:t>みなし労働時間が就業規則第</w:t>
      </w:r>
      <w:r w:rsidR="00920AEF">
        <w:rPr>
          <w:rFonts w:asciiTheme="minorEastAsia" w:hAnsiTheme="minorEastAsia" w:hint="eastAsia"/>
          <w:sz w:val="20"/>
          <w:szCs w:val="20"/>
        </w:rPr>
        <w:t>〇</w:t>
      </w:r>
      <w:r>
        <w:rPr>
          <w:rFonts w:asciiTheme="minorEastAsia" w:hAnsiTheme="minorEastAsia" w:hint="eastAsia"/>
          <w:sz w:val="20"/>
          <w:szCs w:val="20"/>
        </w:rPr>
        <w:t>条に定める所定労働時間を超える部分については、時間外労働として取り扱い、給与規程の定めるところにより割増賃金として、1ヶ月</w:t>
      </w:r>
      <w:r>
        <w:rPr>
          <w:rFonts w:asciiTheme="minorEastAsia" w:hAnsiTheme="minorEastAsia" w:hint="eastAsia"/>
          <w:sz w:val="20"/>
          <w:szCs w:val="20"/>
        </w:rPr>
        <w:t>○○</w:t>
      </w:r>
      <w:r>
        <w:rPr>
          <w:rFonts w:asciiTheme="minorEastAsia" w:hAnsiTheme="minorEastAsia" w:hint="eastAsia"/>
          <w:sz w:val="20"/>
          <w:szCs w:val="20"/>
        </w:rPr>
        <w:t>時間を支払う。</w:t>
      </w:r>
      <w:r w:rsidRPr="00C90068">
        <w:rPr>
          <w:rFonts w:asciiTheme="minorEastAsia" w:hAnsiTheme="minorEastAsia" w:hint="eastAsia"/>
          <w:sz w:val="20"/>
          <w:szCs w:val="20"/>
        </w:rPr>
        <w:t>固定残業手当の金額を超えた場合に限り，その超過額を時間外手当として別に支給する。</w:t>
      </w:r>
    </w:p>
    <w:p w14:paraId="178DD828" w14:textId="77777777" w:rsidR="005B50C5" w:rsidRPr="0021622F" w:rsidRDefault="005B50C5" w:rsidP="005B50C5">
      <w:pPr>
        <w:pStyle w:val="a3"/>
        <w:ind w:leftChars="0" w:left="765"/>
        <w:rPr>
          <w:rFonts w:asciiTheme="minorEastAsia" w:hAnsiTheme="minorEastAsia"/>
          <w:sz w:val="20"/>
          <w:szCs w:val="20"/>
        </w:rPr>
      </w:pPr>
    </w:p>
    <w:p w14:paraId="37AA3C24" w14:textId="77777777" w:rsidR="005B50C5" w:rsidRPr="002A2754" w:rsidRDefault="005B50C5" w:rsidP="005B50C5">
      <w:pPr>
        <w:pStyle w:val="a3"/>
        <w:numPr>
          <w:ilvl w:val="0"/>
          <w:numId w:val="1"/>
        </w:numPr>
        <w:ind w:leftChars="0"/>
        <w:rPr>
          <w:rFonts w:asciiTheme="minorEastAsia" w:hAnsiTheme="minorEastAsia"/>
          <w:sz w:val="20"/>
          <w:szCs w:val="20"/>
        </w:rPr>
      </w:pPr>
      <w:r w:rsidRPr="002A2754">
        <w:rPr>
          <w:rFonts w:asciiTheme="minorEastAsia" w:hAnsiTheme="minorEastAsia" w:hint="eastAsia"/>
          <w:sz w:val="20"/>
          <w:szCs w:val="20"/>
        </w:rPr>
        <w:t>休憩・休日</w:t>
      </w:r>
    </w:p>
    <w:p w14:paraId="18D2011B" w14:textId="77777777" w:rsidR="005B50C5" w:rsidRDefault="005B50C5" w:rsidP="005B50C5">
      <w:pPr>
        <w:pStyle w:val="a3"/>
        <w:ind w:leftChars="0" w:left="765"/>
        <w:rPr>
          <w:rFonts w:asciiTheme="minorEastAsia" w:hAnsiTheme="minorEastAsia"/>
          <w:sz w:val="20"/>
          <w:szCs w:val="20"/>
        </w:rPr>
      </w:pPr>
      <w:r>
        <w:rPr>
          <w:rFonts w:asciiTheme="minorEastAsia" w:hAnsiTheme="minorEastAsia" w:hint="eastAsia"/>
          <w:sz w:val="20"/>
          <w:szCs w:val="20"/>
        </w:rPr>
        <w:t>裁量労働従事者の休憩・所定休日については、就業規則の定めるところによる。</w:t>
      </w:r>
    </w:p>
    <w:p w14:paraId="4B811BFC" w14:textId="77777777" w:rsidR="005B50C5" w:rsidRDefault="005B50C5" w:rsidP="005B50C5">
      <w:pPr>
        <w:pStyle w:val="a3"/>
        <w:ind w:leftChars="0" w:left="765"/>
        <w:rPr>
          <w:rFonts w:asciiTheme="minorEastAsia" w:hAnsiTheme="minorEastAsia"/>
          <w:sz w:val="20"/>
          <w:szCs w:val="20"/>
        </w:rPr>
      </w:pPr>
    </w:p>
    <w:p w14:paraId="331B6EB6" w14:textId="77777777" w:rsidR="005B50C5" w:rsidRPr="002A2754" w:rsidRDefault="005B50C5" w:rsidP="005B50C5">
      <w:pPr>
        <w:pStyle w:val="a3"/>
        <w:numPr>
          <w:ilvl w:val="0"/>
          <w:numId w:val="1"/>
        </w:numPr>
        <w:ind w:leftChars="0"/>
        <w:jc w:val="left"/>
        <w:rPr>
          <w:rFonts w:asciiTheme="minorEastAsia" w:hAnsiTheme="minorEastAsia"/>
          <w:sz w:val="20"/>
          <w:szCs w:val="20"/>
        </w:rPr>
      </w:pPr>
      <w:r>
        <w:rPr>
          <w:rFonts w:asciiTheme="minorEastAsia" w:hAnsiTheme="minorEastAsia" w:hint="eastAsia"/>
          <w:sz w:val="20"/>
          <w:szCs w:val="20"/>
        </w:rPr>
        <w:t>裁量労働従事者</w:t>
      </w:r>
      <w:r w:rsidRPr="002A2754">
        <w:rPr>
          <w:rFonts w:asciiTheme="minorEastAsia" w:hAnsiTheme="minorEastAsia" w:hint="eastAsia"/>
          <w:sz w:val="20"/>
          <w:szCs w:val="20"/>
        </w:rPr>
        <w:t>の出勤等の手続</w:t>
      </w:r>
    </w:p>
    <w:p w14:paraId="3E72FFA1" w14:textId="77777777" w:rsidR="005B50C5" w:rsidRDefault="005B50C5" w:rsidP="005B50C5">
      <w:pPr>
        <w:pStyle w:val="a3"/>
        <w:numPr>
          <w:ilvl w:val="0"/>
          <w:numId w:val="2"/>
        </w:numPr>
        <w:ind w:leftChars="0"/>
        <w:jc w:val="left"/>
        <w:rPr>
          <w:rFonts w:asciiTheme="minorEastAsia" w:hAnsiTheme="minorEastAsia"/>
          <w:sz w:val="20"/>
          <w:szCs w:val="20"/>
        </w:rPr>
      </w:pPr>
      <w:r>
        <w:rPr>
          <w:rFonts w:asciiTheme="minorEastAsia" w:hAnsiTheme="minorEastAsia" w:hint="eastAsia"/>
          <w:sz w:val="20"/>
          <w:szCs w:val="20"/>
        </w:rPr>
        <w:t>裁量労働従事者は、出勤した日については、出退勤時刻を記録しなければならない。</w:t>
      </w:r>
    </w:p>
    <w:p w14:paraId="5CC59037" w14:textId="3503846F" w:rsidR="005B50C5" w:rsidRDefault="005B50C5" w:rsidP="005B50C5">
      <w:pPr>
        <w:pStyle w:val="a3"/>
        <w:numPr>
          <w:ilvl w:val="0"/>
          <w:numId w:val="2"/>
        </w:numPr>
        <w:ind w:leftChars="0"/>
        <w:jc w:val="left"/>
        <w:rPr>
          <w:rFonts w:asciiTheme="minorEastAsia" w:hAnsiTheme="minorEastAsia"/>
          <w:sz w:val="20"/>
          <w:szCs w:val="20"/>
        </w:rPr>
      </w:pPr>
      <w:r>
        <w:rPr>
          <w:rFonts w:asciiTheme="minorEastAsia" w:hAnsiTheme="minorEastAsia" w:hint="eastAsia"/>
          <w:sz w:val="20"/>
          <w:szCs w:val="20"/>
        </w:rPr>
        <w:t>裁量労働従事者が、出張等業務の都合により事業場外で従事する場合には、事前に</w:t>
      </w:r>
      <w:r>
        <w:rPr>
          <w:rFonts w:asciiTheme="minorEastAsia" w:hAnsiTheme="minorEastAsia" w:hint="eastAsia"/>
          <w:sz w:val="20"/>
          <w:szCs w:val="20"/>
        </w:rPr>
        <w:t>総務部</w:t>
      </w:r>
      <w:r>
        <w:rPr>
          <w:rFonts w:asciiTheme="minorEastAsia" w:hAnsiTheme="minorEastAsia" w:hint="eastAsia"/>
          <w:sz w:val="20"/>
          <w:szCs w:val="20"/>
        </w:rPr>
        <w:t>の了承を得てこれを行わなければならない。</w:t>
      </w:r>
      <w:r>
        <w:rPr>
          <w:rFonts w:asciiTheme="minorEastAsia" w:hAnsiTheme="minorEastAsia" w:hint="eastAsia"/>
          <w:sz w:val="20"/>
          <w:szCs w:val="20"/>
        </w:rPr>
        <w:t>総務部</w:t>
      </w:r>
      <w:r>
        <w:rPr>
          <w:rFonts w:asciiTheme="minorEastAsia" w:hAnsiTheme="minorEastAsia" w:hint="eastAsia"/>
          <w:sz w:val="20"/>
          <w:szCs w:val="20"/>
        </w:rPr>
        <w:t>の了承を得た場合には、第３条に定める時間労働したものとみなす。</w:t>
      </w:r>
    </w:p>
    <w:p w14:paraId="223A67D2" w14:textId="0573FA75" w:rsidR="005B50C5" w:rsidRDefault="005B50C5" w:rsidP="005B50C5">
      <w:pPr>
        <w:pStyle w:val="a3"/>
        <w:numPr>
          <w:ilvl w:val="0"/>
          <w:numId w:val="2"/>
        </w:numPr>
        <w:ind w:leftChars="0"/>
        <w:jc w:val="left"/>
        <w:rPr>
          <w:rFonts w:asciiTheme="minorEastAsia" w:hAnsiTheme="minorEastAsia"/>
          <w:sz w:val="20"/>
          <w:szCs w:val="20"/>
        </w:rPr>
      </w:pPr>
      <w:r>
        <w:rPr>
          <w:rFonts w:asciiTheme="minorEastAsia" w:hAnsiTheme="minorEastAsia" w:hint="eastAsia"/>
          <w:sz w:val="20"/>
          <w:szCs w:val="20"/>
        </w:rPr>
        <w:t>裁量労働従事者が、所定休日に勤務する場合には、事前に</w:t>
      </w:r>
      <w:r>
        <w:rPr>
          <w:rFonts w:asciiTheme="minorEastAsia" w:hAnsiTheme="minorEastAsia" w:hint="eastAsia"/>
          <w:sz w:val="20"/>
          <w:szCs w:val="20"/>
        </w:rPr>
        <w:t>総務部</w:t>
      </w:r>
      <w:r>
        <w:rPr>
          <w:rFonts w:asciiTheme="minorEastAsia" w:hAnsiTheme="minorEastAsia" w:hint="eastAsia"/>
          <w:sz w:val="20"/>
          <w:szCs w:val="20"/>
        </w:rPr>
        <w:t>に申請し、許可を得なければならない。</w:t>
      </w:r>
    </w:p>
    <w:p w14:paraId="35ADB4F6" w14:textId="3D5EA4D2" w:rsidR="005B50C5" w:rsidRPr="008706FB" w:rsidRDefault="005B50C5" w:rsidP="005B50C5">
      <w:pPr>
        <w:pStyle w:val="a3"/>
        <w:numPr>
          <w:ilvl w:val="0"/>
          <w:numId w:val="2"/>
        </w:numPr>
        <w:ind w:leftChars="0"/>
        <w:jc w:val="left"/>
        <w:rPr>
          <w:rFonts w:asciiTheme="minorEastAsia" w:hAnsiTheme="minorEastAsia"/>
          <w:sz w:val="20"/>
          <w:szCs w:val="20"/>
        </w:rPr>
      </w:pPr>
      <w:r>
        <w:rPr>
          <w:rFonts w:asciiTheme="minorEastAsia" w:hAnsiTheme="minorEastAsia" w:hint="eastAsia"/>
          <w:sz w:val="20"/>
          <w:szCs w:val="20"/>
        </w:rPr>
        <w:t>裁量労働従事者が、午後１０時から午前５時までの深夜に勤務する場合には、事前に</w:t>
      </w:r>
      <w:r>
        <w:rPr>
          <w:rFonts w:asciiTheme="minorEastAsia" w:hAnsiTheme="minorEastAsia" w:hint="eastAsia"/>
          <w:sz w:val="20"/>
          <w:szCs w:val="20"/>
        </w:rPr>
        <w:t>総務部</w:t>
      </w:r>
      <w:r>
        <w:rPr>
          <w:rFonts w:asciiTheme="minorEastAsia" w:hAnsiTheme="minorEastAsia" w:hint="eastAsia"/>
          <w:sz w:val="20"/>
          <w:szCs w:val="20"/>
        </w:rPr>
        <w:lastRenderedPageBreak/>
        <w:t>に申請し、許可を得なければならない。</w:t>
      </w:r>
      <w:r>
        <w:rPr>
          <w:rFonts w:asciiTheme="minorEastAsia" w:hAnsiTheme="minorEastAsia" w:hint="eastAsia"/>
          <w:sz w:val="20"/>
          <w:szCs w:val="20"/>
        </w:rPr>
        <w:t>総務部</w:t>
      </w:r>
      <w:r>
        <w:rPr>
          <w:rFonts w:asciiTheme="minorEastAsia" w:hAnsiTheme="minorEastAsia" w:hint="eastAsia"/>
          <w:sz w:val="20"/>
          <w:szCs w:val="20"/>
        </w:rPr>
        <w:t>の許可を得た場合、裁量労働従事者の深夜業に対しては、給与規程に定めるところにより割増賃金を支払う。</w:t>
      </w:r>
    </w:p>
    <w:p w14:paraId="64041AC1" w14:textId="77777777" w:rsidR="005B50C5" w:rsidRDefault="005B50C5" w:rsidP="005B50C5">
      <w:pPr>
        <w:pStyle w:val="a3"/>
        <w:ind w:leftChars="0" w:left="1125"/>
        <w:jc w:val="left"/>
        <w:rPr>
          <w:rFonts w:asciiTheme="minorEastAsia" w:hAnsiTheme="minorEastAsia"/>
          <w:sz w:val="20"/>
          <w:szCs w:val="20"/>
        </w:rPr>
      </w:pPr>
    </w:p>
    <w:p w14:paraId="0C8352B5" w14:textId="77777777" w:rsidR="005B50C5" w:rsidRPr="00466324" w:rsidRDefault="005B50C5" w:rsidP="005B50C5">
      <w:pPr>
        <w:pStyle w:val="a3"/>
        <w:numPr>
          <w:ilvl w:val="0"/>
          <w:numId w:val="1"/>
        </w:numPr>
        <w:ind w:leftChars="0"/>
        <w:rPr>
          <w:rFonts w:asciiTheme="minorEastAsia" w:hAnsiTheme="minorEastAsia"/>
          <w:sz w:val="20"/>
          <w:szCs w:val="20"/>
        </w:rPr>
      </w:pPr>
      <w:r>
        <w:rPr>
          <w:rFonts w:asciiTheme="minorEastAsia" w:hAnsiTheme="minorEastAsia" w:hint="eastAsia"/>
          <w:sz w:val="20"/>
          <w:szCs w:val="20"/>
        </w:rPr>
        <w:t>裁量労働従事者</w:t>
      </w:r>
      <w:r w:rsidRPr="00466324">
        <w:rPr>
          <w:rFonts w:asciiTheme="minorEastAsia" w:hAnsiTheme="minorEastAsia" w:hint="eastAsia"/>
          <w:sz w:val="20"/>
          <w:szCs w:val="20"/>
        </w:rPr>
        <w:t>の健康と福祉の確保</w:t>
      </w:r>
    </w:p>
    <w:p w14:paraId="25088F25" w14:textId="77777777" w:rsidR="005B50C5" w:rsidRDefault="005B50C5" w:rsidP="005B50C5">
      <w:pPr>
        <w:pStyle w:val="a3"/>
        <w:ind w:leftChars="0" w:left="765"/>
        <w:rPr>
          <w:rFonts w:asciiTheme="minorEastAsia" w:hAnsiTheme="minorEastAsia"/>
          <w:sz w:val="20"/>
          <w:szCs w:val="20"/>
        </w:rPr>
      </w:pPr>
      <w:r>
        <w:rPr>
          <w:rFonts w:asciiTheme="minorEastAsia" w:hAnsiTheme="minorEastAsia" w:hint="eastAsia"/>
          <w:sz w:val="20"/>
          <w:szCs w:val="20"/>
        </w:rPr>
        <w:t>裁量労働従事者の健康と福祉を確保するために、次の措置を講ずるものとする。</w:t>
      </w:r>
    </w:p>
    <w:p w14:paraId="54684A6B" w14:textId="77777777" w:rsidR="005B50C5" w:rsidRDefault="005B50C5" w:rsidP="005B50C5">
      <w:pPr>
        <w:pStyle w:val="a3"/>
        <w:numPr>
          <w:ilvl w:val="0"/>
          <w:numId w:val="3"/>
        </w:numPr>
        <w:ind w:leftChars="0"/>
        <w:rPr>
          <w:rFonts w:asciiTheme="minorEastAsia" w:hAnsiTheme="minorEastAsia"/>
          <w:sz w:val="20"/>
          <w:szCs w:val="20"/>
        </w:rPr>
      </w:pPr>
      <w:r>
        <w:rPr>
          <w:rFonts w:asciiTheme="minorEastAsia" w:hAnsiTheme="minorEastAsia" w:hint="eastAsia"/>
          <w:sz w:val="20"/>
          <w:szCs w:val="20"/>
        </w:rPr>
        <w:t>裁量労働従事者の健康状態を把握するために次の措置を実施する。</w:t>
      </w:r>
    </w:p>
    <w:p w14:paraId="3FFBCBC1" w14:textId="78BA51A8" w:rsidR="005B50C5" w:rsidRDefault="005B50C5" w:rsidP="005B50C5">
      <w:pPr>
        <w:pStyle w:val="a3"/>
        <w:numPr>
          <w:ilvl w:val="0"/>
          <w:numId w:val="4"/>
        </w:numPr>
        <w:ind w:leftChars="0"/>
        <w:rPr>
          <w:rFonts w:asciiTheme="minorEastAsia" w:hAnsiTheme="minorEastAsia"/>
          <w:sz w:val="20"/>
          <w:szCs w:val="20"/>
        </w:rPr>
      </w:pPr>
      <w:r>
        <w:rPr>
          <w:rFonts w:asciiTheme="minorEastAsia" w:hAnsiTheme="minorEastAsia" w:hint="eastAsia"/>
          <w:sz w:val="20"/>
          <w:szCs w:val="20"/>
        </w:rPr>
        <w:t>総務部</w:t>
      </w:r>
      <w:r>
        <w:rPr>
          <w:rFonts w:asciiTheme="minorEastAsia" w:hAnsiTheme="minorEastAsia" w:hint="eastAsia"/>
          <w:sz w:val="20"/>
          <w:szCs w:val="20"/>
        </w:rPr>
        <w:t>は、出勤簿の</w:t>
      </w:r>
      <w:r w:rsidRPr="008706FB">
        <w:rPr>
          <w:rFonts w:asciiTheme="minorEastAsia" w:hAnsiTheme="minorEastAsia" w:hint="eastAsia"/>
          <w:sz w:val="20"/>
          <w:szCs w:val="20"/>
        </w:rPr>
        <w:t>出退勤時刻</w:t>
      </w:r>
      <w:r>
        <w:rPr>
          <w:rFonts w:asciiTheme="minorEastAsia" w:hAnsiTheme="minorEastAsia" w:hint="eastAsia"/>
          <w:sz w:val="20"/>
          <w:szCs w:val="20"/>
        </w:rPr>
        <w:t>の記録により、裁量労働従事者の在社時間を把握する。</w:t>
      </w:r>
    </w:p>
    <w:p w14:paraId="39C47FA2" w14:textId="69AD420F" w:rsidR="005B50C5" w:rsidRDefault="005B50C5" w:rsidP="005B50C5">
      <w:pPr>
        <w:pStyle w:val="a3"/>
        <w:numPr>
          <w:ilvl w:val="0"/>
          <w:numId w:val="4"/>
        </w:numPr>
        <w:ind w:leftChars="0"/>
        <w:rPr>
          <w:rFonts w:asciiTheme="minorEastAsia" w:hAnsiTheme="minorEastAsia"/>
          <w:sz w:val="20"/>
          <w:szCs w:val="20"/>
        </w:rPr>
      </w:pPr>
      <w:r>
        <w:rPr>
          <w:rFonts w:asciiTheme="minorEastAsia" w:hAnsiTheme="minorEastAsia" w:hint="eastAsia"/>
          <w:sz w:val="20"/>
          <w:szCs w:val="20"/>
        </w:rPr>
        <w:t>裁量労働従事者は、３箇月に１回、自己の健康状態について</w:t>
      </w:r>
      <w:r>
        <w:rPr>
          <w:rFonts w:asciiTheme="minorEastAsia" w:hAnsiTheme="minorEastAsia" w:hint="eastAsia"/>
          <w:sz w:val="20"/>
          <w:szCs w:val="20"/>
        </w:rPr>
        <w:t>総務部</w:t>
      </w:r>
      <w:r>
        <w:rPr>
          <w:rFonts w:asciiTheme="minorEastAsia" w:hAnsiTheme="minorEastAsia" w:hint="eastAsia"/>
          <w:sz w:val="20"/>
          <w:szCs w:val="20"/>
        </w:rPr>
        <w:t>に報告する。</w:t>
      </w:r>
    </w:p>
    <w:p w14:paraId="42613F7F" w14:textId="517F47DA" w:rsidR="005B50C5" w:rsidRDefault="005B50C5" w:rsidP="005B50C5">
      <w:pPr>
        <w:pStyle w:val="a3"/>
        <w:numPr>
          <w:ilvl w:val="0"/>
          <w:numId w:val="4"/>
        </w:numPr>
        <w:ind w:leftChars="0"/>
        <w:rPr>
          <w:rFonts w:asciiTheme="minorEastAsia" w:hAnsiTheme="minorEastAsia"/>
          <w:sz w:val="20"/>
          <w:szCs w:val="20"/>
        </w:rPr>
      </w:pPr>
      <w:r>
        <w:rPr>
          <w:rFonts w:asciiTheme="minorEastAsia" w:hAnsiTheme="minorEastAsia" w:hint="eastAsia"/>
          <w:sz w:val="20"/>
          <w:szCs w:val="20"/>
        </w:rPr>
        <w:t>総務部</w:t>
      </w:r>
      <w:r>
        <w:rPr>
          <w:rFonts w:asciiTheme="minorEastAsia" w:hAnsiTheme="minorEastAsia" w:hint="eastAsia"/>
          <w:sz w:val="20"/>
          <w:szCs w:val="20"/>
        </w:rPr>
        <w:t>は、3</w:t>
      </w:r>
      <w:r w:rsidRPr="008706FB">
        <w:rPr>
          <w:rFonts w:asciiTheme="minorEastAsia" w:hAnsiTheme="minorEastAsia" w:hint="eastAsia"/>
          <w:sz w:val="20"/>
          <w:szCs w:val="20"/>
        </w:rPr>
        <w:t>箇月に１回</w:t>
      </w:r>
      <w:r>
        <w:rPr>
          <w:rFonts w:asciiTheme="minorEastAsia" w:hAnsiTheme="minorEastAsia" w:hint="eastAsia"/>
          <w:sz w:val="20"/>
          <w:szCs w:val="20"/>
        </w:rPr>
        <w:t>、裁量労働従事者ごとに健康状態等についてヒアリングを行う。</w:t>
      </w:r>
    </w:p>
    <w:p w14:paraId="27CDB637" w14:textId="29BD9A4C" w:rsidR="005B50C5" w:rsidRPr="00466324" w:rsidRDefault="005B50C5" w:rsidP="005B50C5">
      <w:pPr>
        <w:pStyle w:val="a3"/>
        <w:numPr>
          <w:ilvl w:val="0"/>
          <w:numId w:val="3"/>
        </w:numPr>
        <w:ind w:leftChars="0"/>
        <w:rPr>
          <w:rFonts w:asciiTheme="minorEastAsia" w:hAnsiTheme="minorEastAsia"/>
          <w:sz w:val="20"/>
          <w:szCs w:val="20"/>
        </w:rPr>
      </w:pPr>
      <w:r>
        <w:rPr>
          <w:rFonts w:asciiTheme="minorEastAsia" w:hAnsiTheme="minorEastAsia" w:hint="eastAsia"/>
          <w:sz w:val="20"/>
          <w:szCs w:val="20"/>
        </w:rPr>
        <w:t>総務部</w:t>
      </w:r>
      <w:r w:rsidRPr="00466324">
        <w:rPr>
          <w:rFonts w:asciiTheme="minorEastAsia" w:hAnsiTheme="minorEastAsia" w:hint="eastAsia"/>
          <w:sz w:val="20"/>
          <w:szCs w:val="20"/>
        </w:rPr>
        <w:t>は、（１）の結果を取り</w:t>
      </w:r>
      <w:r>
        <w:rPr>
          <w:rFonts w:asciiTheme="minorEastAsia" w:hAnsiTheme="minorEastAsia" w:hint="eastAsia"/>
          <w:sz w:val="20"/>
          <w:szCs w:val="20"/>
        </w:rPr>
        <w:t>まとめ、健康状態に配慮が必要なものに対しては、</w:t>
      </w:r>
      <w:r w:rsidRPr="00466324">
        <w:rPr>
          <w:rFonts w:asciiTheme="minorEastAsia" w:hAnsiTheme="minorEastAsia" w:hint="eastAsia"/>
          <w:sz w:val="20"/>
          <w:szCs w:val="20"/>
        </w:rPr>
        <w:t>次の措置を実施する。</w:t>
      </w:r>
    </w:p>
    <w:p w14:paraId="19D435F9" w14:textId="77777777" w:rsidR="005B50C5" w:rsidRDefault="005B50C5" w:rsidP="005B50C5">
      <w:pPr>
        <w:pStyle w:val="a3"/>
        <w:numPr>
          <w:ilvl w:val="0"/>
          <w:numId w:val="5"/>
        </w:numPr>
        <w:ind w:leftChars="0"/>
        <w:rPr>
          <w:rFonts w:asciiTheme="minorEastAsia" w:hAnsiTheme="minorEastAsia"/>
          <w:sz w:val="20"/>
          <w:szCs w:val="20"/>
        </w:rPr>
      </w:pPr>
      <w:r>
        <w:rPr>
          <w:rFonts w:asciiTheme="minorEastAsia" w:hAnsiTheme="minorEastAsia" w:hint="eastAsia"/>
          <w:sz w:val="20"/>
          <w:szCs w:val="20"/>
        </w:rPr>
        <w:t>定期健康診断とは別に、特別健康診断を実施する。</w:t>
      </w:r>
    </w:p>
    <w:p w14:paraId="7D274AB3" w14:textId="77777777" w:rsidR="005B50C5" w:rsidRDefault="005B50C5" w:rsidP="005B50C5">
      <w:pPr>
        <w:pStyle w:val="a3"/>
        <w:numPr>
          <w:ilvl w:val="0"/>
          <w:numId w:val="5"/>
        </w:numPr>
        <w:ind w:leftChars="0"/>
        <w:rPr>
          <w:rFonts w:asciiTheme="minorEastAsia" w:hAnsiTheme="minorEastAsia"/>
          <w:sz w:val="20"/>
          <w:szCs w:val="20"/>
        </w:rPr>
      </w:pPr>
      <w:r>
        <w:rPr>
          <w:rFonts w:asciiTheme="minorEastAsia" w:hAnsiTheme="minorEastAsia" w:hint="eastAsia"/>
          <w:sz w:val="20"/>
          <w:szCs w:val="20"/>
        </w:rPr>
        <w:t>有給休暇の取得を促すとともに、別途特別休暇を付与する。</w:t>
      </w:r>
    </w:p>
    <w:p w14:paraId="6769AC89" w14:textId="77777777" w:rsidR="005B50C5" w:rsidRDefault="005B50C5" w:rsidP="005B50C5">
      <w:pPr>
        <w:pStyle w:val="a3"/>
        <w:numPr>
          <w:ilvl w:val="0"/>
          <w:numId w:val="3"/>
        </w:numPr>
        <w:ind w:leftChars="0"/>
        <w:rPr>
          <w:rFonts w:asciiTheme="minorEastAsia" w:hAnsiTheme="minorEastAsia"/>
          <w:sz w:val="20"/>
          <w:szCs w:val="20"/>
        </w:rPr>
      </w:pPr>
      <w:r>
        <w:rPr>
          <w:rFonts w:asciiTheme="minorEastAsia" w:hAnsiTheme="minorEastAsia" w:hint="eastAsia"/>
          <w:sz w:val="20"/>
          <w:szCs w:val="20"/>
        </w:rPr>
        <w:t>精神・身体両面の健康についての相談役を会社内に設置する。</w:t>
      </w:r>
    </w:p>
    <w:p w14:paraId="5C0CF92E" w14:textId="77777777" w:rsidR="005B50C5" w:rsidRDefault="005B50C5" w:rsidP="005B50C5">
      <w:pPr>
        <w:rPr>
          <w:rFonts w:asciiTheme="minorEastAsia" w:hAnsiTheme="minorEastAsia"/>
          <w:sz w:val="20"/>
          <w:szCs w:val="20"/>
        </w:rPr>
      </w:pPr>
    </w:p>
    <w:p w14:paraId="78C04BC0" w14:textId="77777777" w:rsidR="005B50C5" w:rsidRPr="00466324" w:rsidRDefault="005B50C5" w:rsidP="005B50C5">
      <w:pPr>
        <w:pStyle w:val="a3"/>
        <w:numPr>
          <w:ilvl w:val="0"/>
          <w:numId w:val="1"/>
        </w:numPr>
        <w:ind w:leftChars="0"/>
        <w:rPr>
          <w:rFonts w:asciiTheme="minorEastAsia" w:hAnsiTheme="minorEastAsia"/>
          <w:sz w:val="20"/>
          <w:szCs w:val="20"/>
        </w:rPr>
      </w:pPr>
      <w:r w:rsidRPr="00466324">
        <w:rPr>
          <w:rFonts w:asciiTheme="minorEastAsia" w:hAnsiTheme="minorEastAsia" w:hint="eastAsia"/>
          <w:sz w:val="20"/>
          <w:szCs w:val="20"/>
        </w:rPr>
        <w:t>裁量労働適用の中止</w:t>
      </w:r>
    </w:p>
    <w:p w14:paraId="0426F020" w14:textId="2F6264CB" w:rsidR="005B50C5" w:rsidRDefault="005B50C5" w:rsidP="005B50C5">
      <w:pPr>
        <w:pStyle w:val="a3"/>
        <w:ind w:leftChars="0" w:left="765"/>
        <w:rPr>
          <w:rFonts w:asciiTheme="minorEastAsia" w:hAnsiTheme="minorEastAsia"/>
          <w:sz w:val="20"/>
          <w:szCs w:val="20"/>
        </w:rPr>
      </w:pPr>
      <w:r>
        <w:rPr>
          <w:rFonts w:asciiTheme="minorEastAsia" w:hAnsiTheme="minorEastAsia" w:hint="eastAsia"/>
          <w:sz w:val="20"/>
          <w:szCs w:val="20"/>
        </w:rPr>
        <w:t>前条の措置の結果、裁量労働従事者に裁量労働を適用することがふさわしくないと認められた場合、又は、裁量労働従事者が裁量労働の適用の中止を申し出た場合は、</w:t>
      </w:r>
      <w:r>
        <w:rPr>
          <w:rFonts w:asciiTheme="minorEastAsia" w:hAnsiTheme="minorEastAsia" w:hint="eastAsia"/>
          <w:sz w:val="20"/>
          <w:szCs w:val="20"/>
        </w:rPr>
        <w:t>総務部</w:t>
      </w:r>
      <w:r>
        <w:rPr>
          <w:rFonts w:asciiTheme="minorEastAsia" w:hAnsiTheme="minorEastAsia" w:hint="eastAsia"/>
          <w:sz w:val="20"/>
          <w:szCs w:val="20"/>
        </w:rPr>
        <w:t>は、当該労働者に専門業務型裁量労働制を適用しないものとする。</w:t>
      </w:r>
    </w:p>
    <w:p w14:paraId="64D6BA57" w14:textId="77777777" w:rsidR="005B50C5" w:rsidRDefault="005B50C5" w:rsidP="005B50C5">
      <w:pPr>
        <w:pStyle w:val="a3"/>
        <w:ind w:leftChars="0" w:left="765"/>
        <w:rPr>
          <w:rFonts w:asciiTheme="minorEastAsia" w:hAnsiTheme="minorEastAsia"/>
          <w:sz w:val="20"/>
          <w:szCs w:val="20"/>
        </w:rPr>
      </w:pPr>
    </w:p>
    <w:p w14:paraId="1CB776B9" w14:textId="77777777" w:rsidR="005B50C5" w:rsidRPr="00375B7F" w:rsidRDefault="005B50C5" w:rsidP="005B50C5">
      <w:pPr>
        <w:pStyle w:val="a3"/>
        <w:numPr>
          <w:ilvl w:val="0"/>
          <w:numId w:val="1"/>
        </w:numPr>
        <w:ind w:leftChars="0"/>
        <w:jc w:val="left"/>
        <w:rPr>
          <w:rFonts w:asciiTheme="minorEastAsia" w:hAnsiTheme="minorEastAsia"/>
          <w:sz w:val="20"/>
          <w:szCs w:val="20"/>
        </w:rPr>
      </w:pPr>
      <w:r w:rsidRPr="00375B7F">
        <w:rPr>
          <w:rFonts w:asciiTheme="minorEastAsia" w:hAnsiTheme="minorEastAsia" w:hint="eastAsia"/>
          <w:sz w:val="20"/>
          <w:szCs w:val="20"/>
        </w:rPr>
        <w:t>苦情の処理</w:t>
      </w:r>
    </w:p>
    <w:p w14:paraId="455245E3" w14:textId="77777777" w:rsidR="005B50C5" w:rsidRDefault="005B50C5" w:rsidP="005B50C5">
      <w:pPr>
        <w:pStyle w:val="a3"/>
        <w:ind w:leftChars="0" w:left="765"/>
        <w:jc w:val="left"/>
        <w:rPr>
          <w:rFonts w:asciiTheme="minorEastAsia" w:hAnsiTheme="minorEastAsia"/>
          <w:sz w:val="20"/>
          <w:szCs w:val="20"/>
        </w:rPr>
      </w:pPr>
      <w:r>
        <w:rPr>
          <w:rFonts w:asciiTheme="minorEastAsia" w:hAnsiTheme="minorEastAsia" w:hint="eastAsia"/>
          <w:sz w:val="20"/>
          <w:szCs w:val="20"/>
        </w:rPr>
        <w:t>裁量労働従事者から苦情等があった場合には、次の手続きに従い、対応するものとする。</w:t>
      </w:r>
    </w:p>
    <w:p w14:paraId="004FF587" w14:textId="77777777" w:rsidR="005B50C5" w:rsidRDefault="005B50C5" w:rsidP="005B50C5">
      <w:pPr>
        <w:pStyle w:val="a3"/>
        <w:numPr>
          <w:ilvl w:val="0"/>
          <w:numId w:val="6"/>
        </w:numPr>
        <w:ind w:leftChars="0"/>
        <w:jc w:val="left"/>
        <w:rPr>
          <w:rFonts w:asciiTheme="minorEastAsia" w:hAnsiTheme="minorEastAsia"/>
          <w:sz w:val="20"/>
          <w:szCs w:val="20"/>
        </w:rPr>
      </w:pPr>
      <w:r>
        <w:rPr>
          <w:rFonts w:asciiTheme="minorEastAsia" w:hAnsiTheme="minorEastAsia" w:hint="eastAsia"/>
          <w:sz w:val="20"/>
          <w:szCs w:val="20"/>
        </w:rPr>
        <w:t>裁量労働相談室を次のとおり開設する。</w:t>
      </w:r>
    </w:p>
    <w:p w14:paraId="168AEA47" w14:textId="6AB0FC98" w:rsidR="005B50C5" w:rsidRDefault="005B50C5" w:rsidP="005B50C5">
      <w:pPr>
        <w:pStyle w:val="a3"/>
        <w:ind w:leftChars="0" w:left="1485"/>
        <w:jc w:val="left"/>
        <w:rPr>
          <w:rFonts w:asciiTheme="minorEastAsia" w:hAnsiTheme="minorEastAsia"/>
          <w:sz w:val="20"/>
          <w:szCs w:val="20"/>
        </w:rPr>
      </w:pPr>
      <w:r>
        <w:rPr>
          <w:rFonts w:asciiTheme="minorEastAsia" w:hAnsiTheme="minorEastAsia" w:hint="eastAsia"/>
          <w:sz w:val="20"/>
          <w:szCs w:val="20"/>
        </w:rPr>
        <w:t>イ.場所　　 本社</w:t>
      </w:r>
      <w:r>
        <w:rPr>
          <w:rFonts w:asciiTheme="minorEastAsia" w:hAnsiTheme="minorEastAsia" w:hint="eastAsia"/>
          <w:sz w:val="20"/>
          <w:szCs w:val="20"/>
        </w:rPr>
        <w:t xml:space="preserve">　総務部　（連絡先　　　）</w:t>
      </w:r>
    </w:p>
    <w:p w14:paraId="6A4A5C0A" w14:textId="77777777" w:rsidR="005B50C5" w:rsidRDefault="005B50C5" w:rsidP="005B50C5">
      <w:pPr>
        <w:pStyle w:val="a3"/>
        <w:ind w:leftChars="0" w:left="1485"/>
        <w:jc w:val="left"/>
        <w:rPr>
          <w:rFonts w:asciiTheme="minorEastAsia" w:hAnsiTheme="minorEastAsia"/>
          <w:sz w:val="20"/>
          <w:szCs w:val="20"/>
        </w:rPr>
      </w:pPr>
      <w:r>
        <w:rPr>
          <w:rFonts w:asciiTheme="minorEastAsia" w:hAnsiTheme="minorEastAsia" w:hint="eastAsia"/>
          <w:sz w:val="20"/>
          <w:szCs w:val="20"/>
        </w:rPr>
        <w:t>ロ.開設日時　随時</w:t>
      </w:r>
    </w:p>
    <w:p w14:paraId="41B9E752" w14:textId="3946E6BA" w:rsidR="005B50C5" w:rsidRDefault="005B50C5" w:rsidP="005B50C5">
      <w:pPr>
        <w:pStyle w:val="a3"/>
        <w:ind w:leftChars="0" w:left="1485"/>
        <w:jc w:val="left"/>
        <w:rPr>
          <w:rFonts w:asciiTheme="minorEastAsia" w:hAnsiTheme="minorEastAsia"/>
          <w:sz w:val="20"/>
          <w:szCs w:val="20"/>
        </w:rPr>
      </w:pPr>
      <w:r>
        <w:rPr>
          <w:rFonts w:asciiTheme="minorEastAsia" w:hAnsiTheme="minorEastAsia" w:hint="eastAsia"/>
          <w:sz w:val="20"/>
          <w:szCs w:val="20"/>
        </w:rPr>
        <w:t xml:space="preserve">ハ.相談役　　</w:t>
      </w:r>
      <w:r>
        <w:rPr>
          <w:rFonts w:asciiTheme="minorEastAsia" w:hAnsiTheme="minorEastAsia" w:hint="eastAsia"/>
          <w:sz w:val="20"/>
          <w:szCs w:val="20"/>
        </w:rPr>
        <w:t>○○　○○</w:t>
      </w:r>
    </w:p>
    <w:p w14:paraId="13EC123A" w14:textId="77777777" w:rsidR="005B50C5" w:rsidRDefault="005B50C5" w:rsidP="005B50C5">
      <w:pPr>
        <w:jc w:val="left"/>
        <w:rPr>
          <w:rFonts w:asciiTheme="minorEastAsia" w:hAnsiTheme="minorEastAsia"/>
          <w:sz w:val="20"/>
          <w:szCs w:val="20"/>
        </w:rPr>
      </w:pPr>
      <w:r>
        <w:rPr>
          <w:rFonts w:asciiTheme="minorEastAsia" w:hAnsiTheme="minorEastAsia" w:hint="eastAsia"/>
          <w:sz w:val="20"/>
          <w:szCs w:val="20"/>
        </w:rPr>
        <w:t xml:space="preserve">　　　　（２）　裁量労働相談室で取り扱う苦情等の範囲は、次のとおりとする。</w:t>
      </w:r>
    </w:p>
    <w:p w14:paraId="628401F3" w14:textId="77777777" w:rsidR="005B50C5" w:rsidRDefault="005B50C5" w:rsidP="005B50C5">
      <w:pPr>
        <w:jc w:val="left"/>
        <w:rPr>
          <w:rFonts w:asciiTheme="minorEastAsia" w:hAnsiTheme="minorEastAsia"/>
          <w:sz w:val="20"/>
          <w:szCs w:val="20"/>
        </w:rPr>
      </w:pPr>
      <w:r>
        <w:rPr>
          <w:rFonts w:asciiTheme="minorEastAsia" w:hAnsiTheme="minorEastAsia" w:hint="eastAsia"/>
          <w:sz w:val="20"/>
          <w:szCs w:val="20"/>
        </w:rPr>
        <w:t xml:space="preserve">　　　　　　　　イ.裁量労働制の運用に関する全般の事項</w:t>
      </w:r>
    </w:p>
    <w:p w14:paraId="7D4BC108" w14:textId="77777777" w:rsidR="005B50C5" w:rsidRDefault="005B50C5" w:rsidP="005B50C5">
      <w:pPr>
        <w:jc w:val="left"/>
        <w:rPr>
          <w:rFonts w:ascii="Segoe UI Symbol" w:hAnsi="Segoe UI Symbol" w:cs="Segoe UI Symbol"/>
          <w:sz w:val="20"/>
          <w:szCs w:val="20"/>
        </w:rPr>
      </w:pPr>
      <w:r>
        <w:rPr>
          <w:rFonts w:asciiTheme="minorEastAsia" w:hAnsiTheme="minorEastAsia" w:hint="eastAsia"/>
          <w:sz w:val="20"/>
          <w:szCs w:val="20"/>
        </w:rPr>
        <w:t xml:space="preserve">　　　　　　　　ロ.裁量労働従事者に適用している評価制度、これに対応する給与規定全</w:t>
      </w:r>
      <w:r>
        <w:rPr>
          <w:rFonts w:ascii="Segoe UI Symbol" w:hAnsi="Segoe UI Symbol" w:cs="Segoe UI Symbol" w:hint="eastAsia"/>
          <w:sz w:val="20"/>
          <w:szCs w:val="20"/>
        </w:rPr>
        <w:t>般</w:t>
      </w:r>
    </w:p>
    <w:p w14:paraId="5E39567A" w14:textId="77777777" w:rsidR="005B50C5" w:rsidRPr="00A5597B" w:rsidRDefault="005B50C5" w:rsidP="005B50C5">
      <w:pPr>
        <w:pStyle w:val="a3"/>
        <w:numPr>
          <w:ilvl w:val="0"/>
          <w:numId w:val="6"/>
        </w:numPr>
        <w:ind w:leftChars="0"/>
        <w:jc w:val="left"/>
        <w:rPr>
          <w:rFonts w:asciiTheme="minorEastAsia" w:hAnsiTheme="minorEastAsia"/>
          <w:sz w:val="20"/>
          <w:szCs w:val="20"/>
        </w:rPr>
      </w:pPr>
      <w:r>
        <w:rPr>
          <w:rFonts w:ascii="Segoe UI Symbol" w:hAnsi="Segoe UI Symbol" w:cs="Segoe UI Symbol" w:hint="eastAsia"/>
          <w:sz w:val="20"/>
          <w:szCs w:val="20"/>
        </w:rPr>
        <w:t>相談者の秘密を厳守し、プライバシーの保護に努めるとともに、必要に応じて実態調査を行い、解決策等を労使に報告する。</w:t>
      </w:r>
    </w:p>
    <w:p w14:paraId="58B768DA" w14:textId="77777777" w:rsidR="005B50C5" w:rsidRDefault="005B50C5" w:rsidP="005B50C5">
      <w:pPr>
        <w:pStyle w:val="a3"/>
        <w:ind w:leftChars="0" w:left="1485"/>
        <w:jc w:val="left"/>
        <w:rPr>
          <w:rFonts w:ascii="Segoe UI Symbol" w:hAnsi="Segoe UI Symbol" w:cs="Segoe UI Symbol"/>
          <w:sz w:val="20"/>
          <w:szCs w:val="20"/>
        </w:rPr>
      </w:pPr>
    </w:p>
    <w:p w14:paraId="0F3E4791" w14:textId="77777777" w:rsidR="005B50C5" w:rsidRDefault="005B50C5" w:rsidP="005B50C5">
      <w:pPr>
        <w:rPr>
          <w:rFonts w:asciiTheme="minorEastAsia" w:hAnsiTheme="minorEastAsia"/>
          <w:sz w:val="20"/>
          <w:szCs w:val="20"/>
        </w:rPr>
      </w:pPr>
      <w:r>
        <w:rPr>
          <w:rFonts w:asciiTheme="minorEastAsia" w:hAnsiTheme="minorEastAsia" w:hint="eastAsia"/>
          <w:sz w:val="20"/>
          <w:szCs w:val="20"/>
        </w:rPr>
        <w:t xml:space="preserve">　第１０条　勤務状況等の保存</w:t>
      </w:r>
    </w:p>
    <w:p w14:paraId="634C4D61" w14:textId="77777777" w:rsidR="005B50C5" w:rsidRDefault="005B50C5" w:rsidP="005B50C5">
      <w:pPr>
        <w:ind w:left="1149" w:hangingChars="600" w:hanging="1149"/>
        <w:rPr>
          <w:rFonts w:asciiTheme="minorEastAsia" w:hAnsiTheme="minorEastAsia"/>
          <w:sz w:val="20"/>
          <w:szCs w:val="20"/>
        </w:rPr>
      </w:pPr>
      <w:r>
        <w:rPr>
          <w:rFonts w:asciiTheme="minorEastAsia" w:hAnsiTheme="minorEastAsia" w:hint="eastAsia"/>
          <w:sz w:val="20"/>
          <w:szCs w:val="20"/>
        </w:rPr>
        <w:t xml:space="preserve">　　　　　　使用者は、裁量労働従事者の勤務状況、裁量労働従事者の健康と福祉を確保するために講じた措置、裁量労働従事者からの苦情について講じた措置の記録をこの協定の有効期間の始期から有効期間満了後３年間を経過する時まで保存することとする。</w:t>
      </w:r>
    </w:p>
    <w:p w14:paraId="01417BED" w14:textId="77777777" w:rsidR="005B50C5" w:rsidRDefault="005B50C5" w:rsidP="005B50C5">
      <w:pPr>
        <w:ind w:left="1149" w:hangingChars="600" w:hanging="1149"/>
        <w:rPr>
          <w:rFonts w:asciiTheme="minorEastAsia" w:hAnsiTheme="minorEastAsia"/>
          <w:sz w:val="20"/>
          <w:szCs w:val="20"/>
        </w:rPr>
      </w:pPr>
    </w:p>
    <w:p w14:paraId="483BE5F9" w14:textId="77777777" w:rsidR="005B50C5" w:rsidRDefault="005B50C5" w:rsidP="005B50C5">
      <w:pPr>
        <w:ind w:left="1149" w:hangingChars="600" w:hanging="1149"/>
        <w:rPr>
          <w:rFonts w:asciiTheme="minorEastAsia" w:hAnsiTheme="minorEastAsia"/>
          <w:sz w:val="20"/>
          <w:szCs w:val="20"/>
        </w:rPr>
      </w:pPr>
      <w:r>
        <w:rPr>
          <w:rFonts w:asciiTheme="minorEastAsia" w:hAnsiTheme="minorEastAsia" w:hint="eastAsia"/>
          <w:sz w:val="20"/>
          <w:szCs w:val="20"/>
        </w:rPr>
        <w:t xml:space="preserve">　第１１条　協定の有効期間</w:t>
      </w:r>
    </w:p>
    <w:p w14:paraId="3CF2681C" w14:textId="5A1040AA" w:rsidR="005B50C5" w:rsidRDefault="005B50C5" w:rsidP="005B50C5">
      <w:pPr>
        <w:ind w:left="1149" w:hangingChars="600" w:hanging="1149"/>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hint="eastAsia"/>
          <w:sz w:val="20"/>
          <w:szCs w:val="20"/>
        </w:rPr>
        <w:t xml:space="preserve">　　</w:t>
      </w:r>
      <w:r>
        <w:rPr>
          <w:rFonts w:asciiTheme="minorEastAsia" w:hAnsiTheme="minorEastAsia" w:hint="eastAsia"/>
          <w:sz w:val="20"/>
          <w:szCs w:val="20"/>
        </w:rPr>
        <w:t>年</w:t>
      </w:r>
      <w:r>
        <w:rPr>
          <w:rFonts w:asciiTheme="minorEastAsia" w:hAnsiTheme="minorEastAsia" w:hint="eastAsia"/>
          <w:sz w:val="20"/>
          <w:szCs w:val="20"/>
        </w:rPr>
        <w:t xml:space="preserve">　</w:t>
      </w:r>
      <w:r>
        <w:rPr>
          <w:rFonts w:asciiTheme="minorEastAsia" w:hAnsiTheme="minorEastAsia" w:hint="eastAsia"/>
          <w:sz w:val="20"/>
          <w:szCs w:val="20"/>
        </w:rPr>
        <w:t>月</w:t>
      </w:r>
      <w:r>
        <w:rPr>
          <w:rFonts w:asciiTheme="minorEastAsia" w:hAnsiTheme="minorEastAsia" w:hint="eastAsia"/>
          <w:sz w:val="20"/>
          <w:szCs w:val="20"/>
        </w:rPr>
        <w:t xml:space="preserve">　　</w:t>
      </w:r>
      <w:r>
        <w:rPr>
          <w:rFonts w:asciiTheme="minorEastAsia" w:hAnsiTheme="minorEastAsia" w:hint="eastAsia"/>
          <w:sz w:val="20"/>
          <w:szCs w:val="20"/>
        </w:rPr>
        <w:t>日から</w:t>
      </w:r>
      <w:r>
        <w:rPr>
          <w:rFonts w:asciiTheme="minorEastAsia" w:hAnsiTheme="minorEastAsia" w:hint="eastAsia"/>
          <w:sz w:val="20"/>
          <w:szCs w:val="20"/>
        </w:rPr>
        <w:t xml:space="preserve">　　　</w:t>
      </w:r>
      <w:r>
        <w:rPr>
          <w:rFonts w:asciiTheme="minorEastAsia" w:hAnsiTheme="minorEastAsia" w:hint="eastAsia"/>
          <w:sz w:val="20"/>
          <w:szCs w:val="20"/>
        </w:rPr>
        <w:t>年</w:t>
      </w:r>
      <w:r>
        <w:rPr>
          <w:rFonts w:asciiTheme="minorEastAsia" w:hAnsiTheme="minorEastAsia" w:hint="eastAsia"/>
          <w:sz w:val="20"/>
          <w:szCs w:val="20"/>
        </w:rPr>
        <w:t xml:space="preserve">　　</w:t>
      </w:r>
      <w:r>
        <w:rPr>
          <w:rFonts w:asciiTheme="minorEastAsia" w:hAnsiTheme="minorEastAsia" w:hint="eastAsia"/>
          <w:sz w:val="20"/>
          <w:szCs w:val="20"/>
        </w:rPr>
        <w:t>月</w:t>
      </w:r>
      <w:r>
        <w:rPr>
          <w:rFonts w:asciiTheme="minorEastAsia" w:hAnsiTheme="minorEastAsia" w:hint="eastAsia"/>
          <w:sz w:val="20"/>
          <w:szCs w:val="20"/>
        </w:rPr>
        <w:t xml:space="preserve">　　　</w:t>
      </w:r>
      <w:r>
        <w:rPr>
          <w:rFonts w:asciiTheme="minorEastAsia" w:hAnsiTheme="minorEastAsia" w:hint="eastAsia"/>
          <w:sz w:val="20"/>
          <w:szCs w:val="20"/>
        </w:rPr>
        <w:t>日までの１年間とする。</w:t>
      </w:r>
    </w:p>
    <w:p w14:paraId="3A90D9A2" w14:textId="77777777" w:rsidR="005B50C5" w:rsidRDefault="005B50C5" w:rsidP="005B50C5">
      <w:pPr>
        <w:ind w:left="1149" w:hangingChars="600" w:hanging="1149"/>
        <w:rPr>
          <w:rFonts w:asciiTheme="minorEastAsia" w:hAnsiTheme="minorEastAsia"/>
          <w:sz w:val="20"/>
          <w:szCs w:val="20"/>
        </w:rPr>
      </w:pPr>
    </w:p>
    <w:p w14:paraId="61F9DF0F" w14:textId="77777777" w:rsidR="005B50C5" w:rsidRDefault="005B50C5" w:rsidP="005B50C5">
      <w:pPr>
        <w:ind w:left="1149" w:hangingChars="600" w:hanging="1149"/>
        <w:rPr>
          <w:rFonts w:asciiTheme="minorEastAsia" w:hAnsiTheme="minorEastAsia"/>
          <w:sz w:val="20"/>
          <w:szCs w:val="20"/>
        </w:rPr>
      </w:pPr>
    </w:p>
    <w:p w14:paraId="49EF4007" w14:textId="77777777" w:rsidR="005B50C5" w:rsidRDefault="005B50C5" w:rsidP="005B50C5">
      <w:pPr>
        <w:ind w:left="1149" w:hangingChars="600" w:hanging="1149"/>
        <w:rPr>
          <w:rFonts w:asciiTheme="minorEastAsia" w:hAnsiTheme="minorEastAsia"/>
          <w:sz w:val="20"/>
          <w:szCs w:val="20"/>
        </w:rPr>
      </w:pPr>
      <w:r>
        <w:rPr>
          <w:rFonts w:asciiTheme="minorEastAsia" w:hAnsiTheme="minorEastAsia" w:hint="eastAsia"/>
          <w:sz w:val="20"/>
          <w:szCs w:val="20"/>
        </w:rPr>
        <w:t xml:space="preserve">　　　　　　　2020年　　月　　日</w:t>
      </w:r>
    </w:p>
    <w:p w14:paraId="7A7836DD" w14:textId="77777777" w:rsidR="005B50C5" w:rsidRDefault="005B50C5" w:rsidP="005B50C5">
      <w:pPr>
        <w:ind w:left="1149" w:hangingChars="600" w:hanging="1149"/>
        <w:rPr>
          <w:rFonts w:asciiTheme="minorEastAsia" w:hAnsiTheme="minorEastAsia"/>
          <w:sz w:val="20"/>
          <w:szCs w:val="20"/>
        </w:rPr>
      </w:pPr>
    </w:p>
    <w:p w14:paraId="70DDB2D2" w14:textId="3AE97A2F" w:rsidR="005B50C5" w:rsidRDefault="005B50C5" w:rsidP="005B50C5">
      <w:pPr>
        <w:ind w:left="1149" w:hangingChars="600" w:hanging="1149"/>
        <w:rPr>
          <w:rFonts w:asciiTheme="minorEastAsia" w:hAnsiTheme="minorEastAsia"/>
          <w:sz w:val="20"/>
          <w:szCs w:val="20"/>
        </w:rPr>
      </w:pPr>
      <w:r>
        <w:rPr>
          <w:rFonts w:asciiTheme="minorEastAsia" w:hAnsiTheme="minorEastAsia" w:hint="eastAsia"/>
          <w:sz w:val="20"/>
          <w:szCs w:val="20"/>
        </w:rPr>
        <w:t xml:space="preserve">　　　　　　　　　　　　　　　　株式会社</w:t>
      </w:r>
      <w:r>
        <w:rPr>
          <w:rFonts w:asciiTheme="minorEastAsia" w:hAnsiTheme="minorEastAsia" w:hint="eastAsia"/>
          <w:sz w:val="20"/>
          <w:szCs w:val="20"/>
        </w:rPr>
        <w:t xml:space="preserve">　　　　　　</w:t>
      </w:r>
      <w:r>
        <w:rPr>
          <w:rFonts w:asciiTheme="minorEastAsia" w:hAnsiTheme="minorEastAsia" w:hint="eastAsia"/>
          <w:sz w:val="20"/>
          <w:szCs w:val="20"/>
        </w:rPr>
        <w:t xml:space="preserve">　代表取締役　</w:t>
      </w:r>
      <w:r>
        <w:rPr>
          <w:rFonts w:asciiTheme="minorEastAsia" w:hAnsiTheme="minorEastAsia" w:hint="eastAsia"/>
          <w:sz w:val="20"/>
          <w:szCs w:val="20"/>
        </w:rPr>
        <w:t xml:space="preserve">　　　　　　　　　　　　</w:t>
      </w:r>
      <w:r>
        <w:rPr>
          <w:rFonts w:asciiTheme="minorEastAsia" w:hAnsiTheme="minorEastAsia" w:hint="eastAsia"/>
          <w:sz w:val="20"/>
          <w:szCs w:val="20"/>
        </w:rPr>
        <w:t xml:space="preserve">　印</w:t>
      </w:r>
    </w:p>
    <w:p w14:paraId="042209EB" w14:textId="77777777" w:rsidR="005B50C5" w:rsidRDefault="005B50C5" w:rsidP="005B50C5">
      <w:pPr>
        <w:ind w:left="1149" w:hangingChars="600" w:hanging="1149"/>
        <w:rPr>
          <w:rFonts w:asciiTheme="minorEastAsia" w:hAnsiTheme="minorEastAsia"/>
          <w:sz w:val="20"/>
          <w:szCs w:val="20"/>
        </w:rPr>
      </w:pPr>
      <w:r>
        <w:rPr>
          <w:rFonts w:asciiTheme="minorEastAsia" w:hAnsiTheme="minorEastAsia" w:hint="eastAsia"/>
          <w:sz w:val="20"/>
          <w:szCs w:val="20"/>
        </w:rPr>
        <w:t xml:space="preserve">　　　　　　　　　　　　　　　　　　　　　　　　　</w:t>
      </w:r>
    </w:p>
    <w:p w14:paraId="28E337F1" w14:textId="77777777" w:rsidR="005B50C5" w:rsidRPr="00A5597B" w:rsidRDefault="005B50C5" w:rsidP="005B50C5">
      <w:pPr>
        <w:ind w:leftChars="600" w:left="1209" w:firstLineChars="1800" w:firstLine="3448"/>
        <w:rPr>
          <w:rFonts w:asciiTheme="minorEastAsia" w:hAnsiTheme="minorEastAsia"/>
          <w:sz w:val="20"/>
          <w:szCs w:val="20"/>
        </w:rPr>
      </w:pPr>
      <w:r>
        <w:rPr>
          <w:rFonts w:asciiTheme="minorEastAsia" w:hAnsiTheme="minorEastAsia" w:hint="eastAsia"/>
          <w:sz w:val="20"/>
          <w:szCs w:val="20"/>
        </w:rPr>
        <w:t xml:space="preserve">　従業員代表　　　　　　　　　　　　　　　　印</w:t>
      </w:r>
    </w:p>
    <w:p w14:paraId="0F6C20AB" w14:textId="77777777" w:rsidR="004770D6" w:rsidRPr="005B50C5" w:rsidRDefault="004770D6"/>
    <w:sectPr w:rsidR="004770D6" w:rsidRPr="005B50C5" w:rsidSect="002A2754">
      <w:pgSz w:w="11906" w:h="16838" w:code="9"/>
      <w:pgMar w:top="1985" w:right="1418" w:bottom="1701" w:left="1418" w:header="851" w:footer="992" w:gutter="0"/>
      <w:cols w:space="425"/>
      <w:docGrid w:type="linesAndChars" w:linePitch="360"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625DA"/>
    <w:multiLevelType w:val="hybridMultilevel"/>
    <w:tmpl w:val="5F8C193C"/>
    <w:lvl w:ilvl="0" w:tplc="8AA420E6">
      <w:start w:val="1"/>
      <w:numFmt w:val="decimal"/>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24237D04"/>
    <w:multiLevelType w:val="hybridMultilevel"/>
    <w:tmpl w:val="6A68AE76"/>
    <w:lvl w:ilvl="0" w:tplc="F6B297EA">
      <w:start w:val="1"/>
      <w:numFmt w:val="decimal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2EDE34FF"/>
    <w:multiLevelType w:val="hybridMultilevel"/>
    <w:tmpl w:val="17AA41E6"/>
    <w:lvl w:ilvl="0" w:tplc="50B6AB4C">
      <w:start w:val="1"/>
      <w:numFmt w:val="irohaFullWidth"/>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3" w15:restartNumberingAfterBreak="0">
    <w:nsid w:val="407B00F2"/>
    <w:multiLevelType w:val="hybridMultilevel"/>
    <w:tmpl w:val="781C560A"/>
    <w:lvl w:ilvl="0" w:tplc="8C503F44">
      <w:start w:val="1"/>
      <w:numFmt w:val="irohaFullWidth"/>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4" w15:restartNumberingAfterBreak="0">
    <w:nsid w:val="482A4028"/>
    <w:multiLevelType w:val="hybridMultilevel"/>
    <w:tmpl w:val="BE322172"/>
    <w:lvl w:ilvl="0" w:tplc="C7B2B358">
      <w:start w:val="1"/>
      <w:numFmt w:val="decimal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5" w15:restartNumberingAfterBreak="0">
    <w:nsid w:val="5BEC3231"/>
    <w:multiLevelType w:val="hybridMultilevel"/>
    <w:tmpl w:val="E832496A"/>
    <w:lvl w:ilvl="0" w:tplc="ACCED286">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C5"/>
    <w:rsid w:val="004770D6"/>
    <w:rsid w:val="004A1291"/>
    <w:rsid w:val="005B50C5"/>
    <w:rsid w:val="00612398"/>
    <w:rsid w:val="00920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3782A1"/>
  <w15:chartTrackingRefBased/>
  <w15:docId w15:val="{472489DA-5688-4F62-B359-4874EAB1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0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4</cp:revision>
  <dcterms:created xsi:type="dcterms:W3CDTF">2022-01-11T02:20:00Z</dcterms:created>
  <dcterms:modified xsi:type="dcterms:W3CDTF">2022-01-11T02:26:00Z</dcterms:modified>
</cp:coreProperties>
</file>