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CB7A44">
        <w:trPr>
          <w:trHeight w:val="1982"/>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48E60AD" w14:textId="1EAC9304"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59264" behindDoc="0" locked="0" layoutInCell="1" allowOverlap="1" wp14:anchorId="3B3A0CD3" wp14:editId="6E3A4CB0">
                      <wp:simplePos x="0" y="0"/>
                      <wp:positionH relativeFrom="column">
                        <wp:posOffset>-104775</wp:posOffset>
                      </wp:positionH>
                      <wp:positionV relativeFrom="paragraph">
                        <wp:posOffset>219710</wp:posOffset>
                      </wp:positionV>
                      <wp:extent cx="2857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54D8A" id="楕円 1" o:spid="_x0000_s1026" style="position:absolute;left:0;text-align:left;margin-left:-8.25pt;margin-top:17.3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" filled="f" strokecolor="black [3213]" strokeweight="1pt">
                      <v:stroke joinstyle="miter"/>
                    </v:oval>
                  </w:pict>
                </mc:Fallback>
              </mc:AlternateContent>
            </w:r>
            <w:r w:rsidR="00CB7A44" w:rsidRPr="0028578D">
              <w:rPr>
                <w:rFonts w:hint="eastAsia"/>
                <w:b/>
              </w:rPr>
              <w:t>期間の定めなし</w:t>
            </w:r>
          </w:p>
          <w:p w14:paraId="551F96A7" w14:textId="59CF868A"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68480" behindDoc="0" locked="0" layoutInCell="1" allowOverlap="1" wp14:anchorId="4CAEB399" wp14:editId="628CFD9C">
                      <wp:simplePos x="0" y="0"/>
                      <wp:positionH relativeFrom="column">
                        <wp:posOffset>1890395</wp:posOffset>
                      </wp:positionH>
                      <wp:positionV relativeFrom="paragraph">
                        <wp:posOffset>200025</wp:posOffset>
                      </wp:positionV>
                      <wp:extent cx="13906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906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B928E" id="楕円 2" o:spid="_x0000_s1026" style="position:absolute;left:0;text-align:left;margin-left:148.85pt;margin-top:15.75pt;width:10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5egIAANw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" filled="f" strokecolor="windowText" strokeweight="1pt">
                      <v:stroke joinstyle="miter"/>
                    </v:oval>
                  </w:pict>
                </mc:Fallback>
              </mc:AlternateContent>
            </w:r>
            <w:r w:rsidR="00CB7A44" w:rsidRPr="0028578D">
              <w:rPr>
                <w:rFonts w:hint="eastAsia"/>
                <w:b/>
              </w:rPr>
              <w:t>期間の定めあり（令和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　～　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w:t>
            </w:r>
          </w:p>
          <w:p w14:paraId="37E35B49" w14:textId="56997FFA" w:rsidR="00CB7A44" w:rsidRPr="0028578D" w:rsidRDefault="00CB7A44" w:rsidP="00CB7A44">
            <w:pPr>
              <w:pStyle w:val="a6"/>
              <w:spacing w:line="320" w:lineRule="exact"/>
              <w:ind w:left="360"/>
              <w:rPr>
                <w:b/>
              </w:rPr>
            </w:pPr>
            <w:r w:rsidRPr="0028578D">
              <w:rPr>
                <w:rFonts w:hint="eastAsia"/>
                <w:b/>
              </w:rPr>
              <w:t>更新の有無　有（自動更新・更新する場合がある）　・　無</w:t>
            </w:r>
          </w:p>
          <w:p w14:paraId="2831D876" w14:textId="47169805" w:rsidR="00CB7A44" w:rsidRPr="0028578D" w:rsidRDefault="00CB7A44" w:rsidP="00CB7A44">
            <w:pPr>
              <w:pStyle w:val="a6"/>
              <w:spacing w:line="320" w:lineRule="exact"/>
              <w:ind w:firstLineChars="200" w:firstLine="400"/>
              <w:rPr>
                <w:bCs/>
                <w:sz w:val="20"/>
                <w:szCs w:val="20"/>
              </w:rPr>
            </w:pPr>
            <w:r w:rsidRPr="0028578D">
              <w:rPr>
                <w:rFonts w:hint="eastAsia"/>
                <w:bCs/>
                <w:sz w:val="20"/>
                <w:szCs w:val="20"/>
              </w:rPr>
              <w:t>※契約の更新は、次の基準により判断する</w:t>
            </w:r>
          </w:p>
          <w:p w14:paraId="3F5D991D" w14:textId="008E0780" w:rsidR="003C5D1A" w:rsidRPr="0028578D" w:rsidRDefault="003C5D1A" w:rsidP="003C5D1A">
            <w:pPr>
              <w:pStyle w:val="a6"/>
              <w:spacing w:line="320" w:lineRule="exact"/>
              <w:ind w:firstLineChars="300" w:firstLine="600"/>
              <w:rPr>
                <w:bCs/>
                <w:sz w:val="20"/>
                <w:szCs w:val="20"/>
              </w:rPr>
            </w:pPr>
            <w:r w:rsidRPr="0028578D">
              <w:rPr>
                <w:rFonts w:hint="eastAsia"/>
                <w:bCs/>
                <w:sz w:val="20"/>
                <w:szCs w:val="20"/>
              </w:rPr>
              <w:t>①労働者の勤務成績、勤務態度、心身の健康状態</w:t>
            </w:r>
          </w:p>
          <w:p w14:paraId="603697F6" w14:textId="04C7BB9D" w:rsidR="00CB7A44" w:rsidRPr="0017148E" w:rsidRDefault="003C5D1A" w:rsidP="003C5D1A">
            <w:pPr>
              <w:pStyle w:val="a6"/>
              <w:spacing w:line="320" w:lineRule="exact"/>
              <w:ind w:firstLineChars="300" w:firstLine="600"/>
              <w:rPr>
                <w:bCs/>
                <w:color w:val="000000"/>
                <w:sz w:val="20"/>
                <w:szCs w:val="20"/>
              </w:rPr>
            </w:pPr>
            <w:r w:rsidRPr="0028578D">
              <w:rPr>
                <w:rFonts w:hint="eastAsia"/>
                <w:bCs/>
                <w:sz w:val="20"/>
                <w:szCs w:val="20"/>
              </w:rPr>
              <w:t>②契約満了時の技量、能力　　③会社の経営状況　等</w:t>
            </w:r>
          </w:p>
        </w:tc>
      </w:tr>
      <w:tr w:rsidR="00CB7A44" w:rsidRPr="006F2F75" w14:paraId="6D5E4ADF" w14:textId="77777777" w:rsidTr="00CB7A44">
        <w:trPr>
          <w:trHeight w:val="425"/>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CB7A44">
        <w:trPr>
          <w:trHeight w:val="403"/>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4322C180" w:rsidR="00CB7A44" w:rsidRPr="006F2F75" w:rsidRDefault="00CB7A44" w:rsidP="00CB7A44">
            <w:pPr>
              <w:pStyle w:val="a6"/>
              <w:spacing w:line="320" w:lineRule="exact"/>
              <w:rPr>
                <w:bCs/>
                <w:color w:val="000000"/>
              </w:rPr>
            </w:pP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7AA928C0" w14:textId="77777777" w:rsidR="00CB7A44"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r w:rsidR="00083B66">
              <w:rPr>
                <w:rFonts w:hint="eastAsia"/>
                <w:color w:val="000000"/>
              </w:rPr>
              <w:t xml:space="preserve">　</w:t>
            </w:r>
          </w:p>
          <w:p w14:paraId="31A144CF" w14:textId="434B021E" w:rsidR="00083B66" w:rsidRPr="004D36EF" w:rsidRDefault="00083B66" w:rsidP="00F00D72">
            <w:pPr>
              <w:pStyle w:val="a6"/>
              <w:spacing w:line="320" w:lineRule="exact"/>
              <w:rPr>
                <w:color w:val="000000"/>
              </w:rPr>
            </w:pPr>
            <w:r>
              <w:rPr>
                <w:rFonts w:hint="eastAsia"/>
                <w:color w:val="000000"/>
              </w:rPr>
              <w:t>シフトにより決定する</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6CDECD72" w14:textId="644A3CF1" w:rsidR="003C5D1A" w:rsidRDefault="00083B66" w:rsidP="00CB7A44">
            <w:pPr>
              <w:pStyle w:val="a6"/>
              <w:spacing w:line="320" w:lineRule="exact"/>
              <w:rPr>
                <w:color w:val="000000"/>
              </w:rPr>
            </w:pPr>
            <w:r>
              <w:rPr>
                <w:rFonts w:hint="eastAsia"/>
                <w:color w:val="000000"/>
              </w:rPr>
              <w:t>●曜日、●曜日、その他シフトにより決定した日</w:t>
            </w:r>
          </w:p>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006BF22C"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083B66">
              <w:rPr>
                <w:rFonts w:hint="eastAsia"/>
                <w:color w:val="000000"/>
                <w:u w:val="single"/>
              </w:rPr>
              <w:t>時間</w:t>
            </w:r>
            <w:r w:rsidR="002D5385" w:rsidRPr="002D5385">
              <w:rPr>
                <w:rFonts w:hint="eastAsia"/>
                <w:color w:val="000000"/>
                <w:u w:val="single"/>
              </w:rPr>
              <w:t xml:space="preserve">給　</w:t>
            </w:r>
            <w:r w:rsidR="003C5D1A">
              <w:rPr>
                <w:rFonts w:hint="eastAsia"/>
                <w:color w:val="000000"/>
                <w:u w:val="single"/>
              </w:rPr>
              <w:t xml:space="preserve">　　　　　　</w:t>
            </w:r>
            <w:r w:rsidR="002D5385" w:rsidRPr="002D5385">
              <w:rPr>
                <w:rFonts w:hint="eastAsia"/>
                <w:color w:val="000000"/>
                <w:u w:val="single"/>
              </w:rPr>
              <w:t>円</w:t>
            </w:r>
          </w:p>
          <w:p w14:paraId="53EF6BE9" w14:textId="0F2BD6FD" w:rsidR="00CB7A44" w:rsidRDefault="007A0B50" w:rsidP="00083B66">
            <w:pPr>
              <w:pStyle w:val="a6"/>
              <w:spacing w:line="320" w:lineRule="exact"/>
              <w:ind w:firstLineChars="600" w:firstLine="1260"/>
              <w:rPr>
                <w:color w:val="000000"/>
              </w:rPr>
            </w:pPr>
            <w:r>
              <w:rPr>
                <w:rFonts w:hint="eastAsia"/>
                <w:color w:val="000000"/>
              </w:rPr>
              <w:t>通勤手当　実費相当額（上限</w:t>
            </w:r>
            <w:r>
              <w:rPr>
                <w:rFonts w:hint="eastAsia"/>
                <w:color w:val="000000"/>
              </w:rPr>
              <w:t>1</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77777777"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　　２５％</w:t>
            </w:r>
          </w:p>
          <w:p w14:paraId="025C4ED1" w14:textId="77777777"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法定休日　　３５％　　　　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BA1E31E" w:rsidR="00CB7A44" w:rsidRDefault="00CB7A44" w:rsidP="00CB7A44">
            <w:pPr>
              <w:pStyle w:val="a6"/>
              <w:spacing w:line="320" w:lineRule="exact"/>
              <w:rPr>
                <w:color w:val="000000"/>
              </w:rPr>
            </w:pPr>
            <w:r>
              <w:rPr>
                <w:rFonts w:hint="eastAsia"/>
                <w:color w:val="000000"/>
              </w:rPr>
              <w:t>〔　有　・　無　〕</w:t>
            </w:r>
            <w:r w:rsidR="000C75D0">
              <w:rPr>
                <w:rFonts w:hint="eastAsia"/>
                <w:color w:val="000000"/>
              </w:rPr>
              <w:t xml:space="preserve">　　</w:t>
            </w:r>
            <w:r w:rsidRPr="00A9110E">
              <w:rPr>
                <w:rFonts w:hint="eastAsia"/>
                <w:color w:val="000000"/>
              </w:rPr>
              <w:t>※</w:t>
            </w:r>
            <w:r w:rsidR="000C75D0">
              <w:rPr>
                <w:rFonts w:hint="eastAsia"/>
                <w:color w:val="000000"/>
              </w:rPr>
              <w:t xml:space="preserve">　改定月　毎年　月</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5627129A" w:rsidR="00CB7A44"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4AD72EB6">
                      <wp:simplePos x="0" y="0"/>
                      <wp:positionH relativeFrom="column">
                        <wp:posOffset>713105</wp:posOffset>
                      </wp:positionH>
                      <wp:positionV relativeFrom="paragraph">
                        <wp:posOffset>-222885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7C7DE" id="楕円 4" o:spid="_x0000_s1026" style="position:absolute;left:0;text-align:left;margin-left:56.15pt;margin-top:-17.5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" filled="f" strokecolor="black [3213]" strokeweight="1pt">
                      <v:stroke joinstyle="miter"/>
                    </v:oval>
                  </w:pict>
                </mc:Fallback>
              </mc:AlternateContent>
            </w: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11533773" w:rsidR="00CB7A44" w:rsidRDefault="00083B66"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47F3DAE2">
                      <wp:simplePos x="0" y="0"/>
                      <wp:positionH relativeFrom="column">
                        <wp:posOffset>3132455</wp:posOffset>
                      </wp:positionH>
                      <wp:positionV relativeFrom="paragraph">
                        <wp:posOffset>1270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1431D" id="楕円 8" o:spid="_x0000_s1026" style="position:absolute;left:0;text-align:left;margin-left:246.65pt;margin-top:.1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" filled="f" strokecolor="black [3213]" strokeweight="1pt">
                      <v:stroke joinstyle="miter"/>
                    </v:oval>
                  </w:pict>
                </mc:Fallback>
              </mc:AlternateContent>
            </w:r>
            <w:r w:rsidR="00E5512A">
              <w:rPr>
                <w:rFonts w:hint="eastAsia"/>
                <w:bCs/>
                <w:noProof/>
                <w:color w:val="000000"/>
              </w:rPr>
              <mc:AlternateContent>
                <mc:Choice Requires="wps">
                  <w:drawing>
                    <wp:anchor distT="0" distB="0" distL="114300" distR="114300" simplePos="0" relativeHeight="251663360" behindDoc="0" locked="0" layoutInCell="1" allowOverlap="1" wp14:anchorId="03E948D3" wp14:editId="58899CFD">
                      <wp:simplePos x="0" y="0"/>
                      <wp:positionH relativeFrom="column">
                        <wp:posOffset>3118485</wp:posOffset>
                      </wp:positionH>
                      <wp:positionV relativeFrom="paragraph">
                        <wp:posOffset>-228600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8BE7" id="楕円 9" o:spid="_x0000_s1026" style="position:absolute;left:0;text-align:left;margin-left:245.55pt;margin-top:-18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" filled="f" strokecolor="black [3213]" strokeweight="1pt">
                      <v:stroke joinstyle="miter"/>
                    </v:oval>
                  </w:pict>
                </mc:Fallback>
              </mc:AlternateContent>
            </w:r>
            <w:r w:rsidR="00E03B3C">
              <w:rPr>
                <w:rFonts w:hint="eastAsia"/>
                <w:bCs/>
                <w:noProof/>
                <w:color w:val="000000"/>
              </w:rPr>
              <mc:AlternateContent>
                <mc:Choice Requires="wps">
                  <w:drawing>
                    <wp:anchor distT="0" distB="0" distL="114300" distR="114300" simplePos="0" relativeHeight="251662336" behindDoc="0" locked="0" layoutInCell="1" allowOverlap="1" wp14:anchorId="13C2D47C" wp14:editId="27FA6300">
                      <wp:simplePos x="0" y="0"/>
                      <wp:positionH relativeFrom="column">
                        <wp:posOffset>1249680</wp:posOffset>
                      </wp:positionH>
                      <wp:positionV relativeFrom="paragraph">
                        <wp:posOffset>-224155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2EDD" id="楕円 5" o:spid="_x0000_s1026" style="position:absolute;left:0;text-align:left;margin-left:98.4pt;margin-top:-17.6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5B882729" w:rsidR="00CB7A44" w:rsidRPr="006F2F75" w:rsidRDefault="00CB7A44" w:rsidP="00CB7A44">
            <w:pPr>
              <w:pStyle w:val="a6"/>
              <w:spacing w:line="320" w:lineRule="exact"/>
              <w:rPr>
                <w:color w:val="000000"/>
              </w:rPr>
            </w:pPr>
            <w:r w:rsidRPr="0028578D">
              <w:rPr>
                <w:rFonts w:hint="eastAsia"/>
                <w:bCs/>
                <w:noProof/>
              </w:rPr>
              <mc:AlternateContent>
                <mc:Choice Requires="wps">
                  <w:drawing>
                    <wp:anchor distT="0" distB="0" distL="114300" distR="114300" simplePos="0" relativeHeight="251665408" behindDoc="0" locked="0" layoutInCell="1" allowOverlap="1" wp14:anchorId="60F8A507" wp14:editId="3DDFE625">
                      <wp:simplePos x="0" y="0"/>
                      <wp:positionH relativeFrom="column">
                        <wp:posOffset>717550</wp:posOffset>
                      </wp:positionH>
                      <wp:positionV relativeFrom="paragraph">
                        <wp:posOffset>-203200</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D7EAC" id="楕円 6" o:spid="_x0000_s1026" style="position:absolute;left:0;text-align:left;margin-left:56.5pt;margin-top:-16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" filled="f" strokecolor="black [3213]" strokeweight="1pt">
                      <v:stroke joinstyle="miter"/>
                    </v:oval>
                  </w:pict>
                </mc:Fallback>
              </mc:AlternateContent>
            </w: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9D82" w14:textId="77777777" w:rsidR="00E357A1" w:rsidRDefault="00E357A1">
      <w:r>
        <w:separator/>
      </w:r>
    </w:p>
  </w:endnote>
  <w:endnote w:type="continuationSeparator" w:id="0">
    <w:p w14:paraId="746D2681" w14:textId="77777777" w:rsidR="00E357A1" w:rsidRDefault="00E3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AF6" w14:textId="77777777" w:rsidR="00E357A1" w:rsidRDefault="00E357A1">
      <w:r>
        <w:separator/>
      </w:r>
    </w:p>
  </w:footnote>
  <w:footnote w:type="continuationSeparator" w:id="0">
    <w:p w14:paraId="631AC361" w14:textId="77777777" w:rsidR="00E357A1" w:rsidRDefault="00E3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83B66"/>
    <w:rsid w:val="000B3A86"/>
    <w:rsid w:val="000C75D0"/>
    <w:rsid w:val="000D00C3"/>
    <w:rsid w:val="00116D92"/>
    <w:rsid w:val="0016048D"/>
    <w:rsid w:val="00160927"/>
    <w:rsid w:val="0017148E"/>
    <w:rsid w:val="00197D07"/>
    <w:rsid w:val="001B4463"/>
    <w:rsid w:val="001E0604"/>
    <w:rsid w:val="002029BD"/>
    <w:rsid w:val="00213803"/>
    <w:rsid w:val="0021643E"/>
    <w:rsid w:val="00240A8F"/>
    <w:rsid w:val="00247238"/>
    <w:rsid w:val="002975E8"/>
    <w:rsid w:val="002D5385"/>
    <w:rsid w:val="002E45CB"/>
    <w:rsid w:val="002F752A"/>
    <w:rsid w:val="003110A9"/>
    <w:rsid w:val="00370A9A"/>
    <w:rsid w:val="003C5D1A"/>
    <w:rsid w:val="00461824"/>
    <w:rsid w:val="004744C9"/>
    <w:rsid w:val="004C54A7"/>
    <w:rsid w:val="004D36EF"/>
    <w:rsid w:val="00552B93"/>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84CF6"/>
    <w:rsid w:val="008921A2"/>
    <w:rsid w:val="008B37AE"/>
    <w:rsid w:val="008C51EA"/>
    <w:rsid w:val="008E5812"/>
    <w:rsid w:val="00910721"/>
    <w:rsid w:val="0093560B"/>
    <w:rsid w:val="009B7CEC"/>
    <w:rsid w:val="009C3F3E"/>
    <w:rsid w:val="009C6987"/>
    <w:rsid w:val="009D49D4"/>
    <w:rsid w:val="009E1498"/>
    <w:rsid w:val="009F2885"/>
    <w:rsid w:val="009F6744"/>
    <w:rsid w:val="00A02FE4"/>
    <w:rsid w:val="00A041CB"/>
    <w:rsid w:val="00A05BD9"/>
    <w:rsid w:val="00A127F1"/>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357A1"/>
    <w:rsid w:val="00E5512A"/>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松芳 健一</cp:lastModifiedBy>
  <cp:revision>4</cp:revision>
  <cp:lastPrinted>2018-03-12T13:25:00Z</cp:lastPrinted>
  <dcterms:created xsi:type="dcterms:W3CDTF">2021-08-02T08:53:00Z</dcterms:created>
  <dcterms:modified xsi:type="dcterms:W3CDTF">2021-09-05T23:48:00Z</dcterms:modified>
</cp:coreProperties>
</file>